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kern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widowControl/>
        <w:spacing w:line="480" w:lineRule="exact"/>
        <w:jc w:val="center"/>
        <w:rPr>
          <w:rFonts w:hint="default" w:ascii="Times New Roman" w:hAnsi="Times New Roman" w:eastAsia="方正仿宋简体" w:cs="Times New Roman"/>
          <w:kern w:val="0"/>
          <w:sz w:val="28"/>
          <w:szCs w:val="28"/>
        </w:rPr>
      </w:pPr>
    </w:p>
    <w:p>
      <w:pPr>
        <w:widowControl/>
        <w:spacing w:line="480" w:lineRule="exact"/>
        <w:jc w:val="center"/>
        <w:rPr>
          <w:rFonts w:hint="default" w:ascii="Times New Roman" w:hAnsi="Times New Roman" w:eastAsia="方正仿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kern w:val="0"/>
          <w:sz w:val="44"/>
          <w:szCs w:val="44"/>
        </w:rPr>
        <w:t>报考人员诚信承诺书</w:t>
      </w:r>
    </w:p>
    <w:p>
      <w:pPr>
        <w:widowControl/>
        <w:spacing w:line="560" w:lineRule="exact"/>
        <w:ind w:firstLine="560" w:firstLineChars="200"/>
        <w:jc w:val="lef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 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我已仔细阅读《重庆綦新智能建造科技有限公司2022年面向社会公开招聘公司员工简章》及《招聘岗位及资格条件一览表》，清楚并理解其内容。在此我郑重承诺：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一、自觉遵守招聘工作的有关政策。遵守考试纪律，服从考试安排，不作弊或协助他人作弊。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二、真实、准确地提供本人个人信息、证明资料、证件等相关材料；同时准确填写及核对有效的手机号码、固定电话、电子邮箱等联系方式，并保证在报考期间联系畅通。 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四、我保证符合招聘简章中要求的资格条件。对违反以上承诺所造成的后果，本人自愿承担相应责任。 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五、 根据疫情防控相关规定，不故意隐瞒有关情况，如因个人原因引起疫情传播和扩散，本人自愿承担相关法律责任。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报考本人身份证号码：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报考人本人签名：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                       </w:t>
      </w:r>
    </w:p>
    <w:p>
      <w:pPr>
        <w:widowControl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  月  日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TYzZjZhZjBmZWFkNmUzNjlhN2Y3MTU4ZjY5ZGYifQ=="/>
  </w:docVars>
  <w:rsids>
    <w:rsidRoot w:val="23DC7B8E"/>
    <w:rsid w:val="076F6508"/>
    <w:rsid w:val="23DC7B8E"/>
    <w:rsid w:val="3F9B6E4D"/>
    <w:rsid w:val="49A83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it40"/>
    <w:basedOn w:val="1"/>
    <w:qFormat/>
    <w:uiPriority w:val="0"/>
    <w:pPr>
      <w:spacing w:before="390"/>
      <w:jc w:val="left"/>
    </w:pPr>
    <w:rPr>
      <w:rFonts w:ascii="Calibri" w:hAnsi="Calibri"/>
      <w:color w:val="333333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3441</Words>
  <Characters>3553</Characters>
  <Lines>0</Lines>
  <Paragraphs>0</Paragraphs>
  <TotalTime>1</TotalTime>
  <ScaleCrop>false</ScaleCrop>
  <LinksUpToDate>false</LinksUpToDate>
  <CharactersWithSpaces>3646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2022-10-18T02:13:00Z</dcterms:created>
  <dc:creator>区国资委</dc:creator>
  <cp:lastModifiedBy>天真有邪</cp:lastModifiedBy>
  <dcterms:modified xsi:type="dcterms:W3CDTF">2022-10-18T06:53:39Z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65018BC716044534BD29065C42FAA538</vt:lpwstr>
  </property>
</Properties>
</file>