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A4" w:rsidRPr="00975771" w:rsidRDefault="00D72FA4" w:rsidP="00D72FA4">
      <w:pPr>
        <w:pStyle w:val="a0"/>
        <w:ind w:leftChars="0" w:left="0"/>
        <w:rPr>
          <w:rFonts w:eastAsia="方正黑体_GBK"/>
          <w:color w:val="000000" w:themeColor="text1"/>
          <w:sz w:val="28"/>
          <w:szCs w:val="28"/>
        </w:rPr>
      </w:pPr>
      <w:r w:rsidRPr="00975771">
        <w:rPr>
          <w:rFonts w:eastAsia="方正黑体_GBK"/>
          <w:color w:val="000000" w:themeColor="text1"/>
          <w:sz w:val="28"/>
          <w:szCs w:val="28"/>
        </w:rPr>
        <w:t>附</w:t>
      </w:r>
      <w:r w:rsidRPr="00975771">
        <w:rPr>
          <w:rFonts w:eastAsia="方正黑体_GBK"/>
          <w:color w:val="000000" w:themeColor="text1"/>
          <w:sz w:val="28"/>
          <w:szCs w:val="28"/>
        </w:rPr>
        <w:t>1</w:t>
      </w:r>
    </w:p>
    <w:p w:rsidR="00D72FA4" w:rsidRPr="00975771" w:rsidRDefault="00D72FA4" w:rsidP="00D72FA4">
      <w:pPr>
        <w:widowControl/>
        <w:shd w:val="clear" w:color="auto" w:fill="FFFFFF"/>
        <w:snapToGrid w:val="0"/>
        <w:spacing w:line="600" w:lineRule="exact"/>
        <w:jc w:val="center"/>
        <w:rPr>
          <w:rFonts w:eastAsia="方正小标宋_GBK"/>
          <w:color w:val="000000" w:themeColor="text1"/>
          <w:kern w:val="0"/>
          <w:szCs w:val="21"/>
        </w:rPr>
      </w:pPr>
      <w:r w:rsidRPr="00975771">
        <w:rPr>
          <w:rFonts w:eastAsia="方正小标宋_GBK"/>
          <w:color w:val="000000" w:themeColor="text1"/>
          <w:kern w:val="0"/>
          <w:sz w:val="44"/>
          <w:szCs w:val="44"/>
        </w:rPr>
        <w:t>重庆科学城投资控股有限公司公开招聘人才岗位表</w:t>
      </w:r>
    </w:p>
    <w:p w:rsidR="00D72FA4" w:rsidRPr="00975771" w:rsidRDefault="00D72FA4" w:rsidP="00D72FA4">
      <w:pPr>
        <w:pStyle w:val="a0"/>
        <w:rPr>
          <w:color w:val="000000" w:themeColor="text1"/>
        </w:rPr>
      </w:pPr>
    </w:p>
    <w:tbl>
      <w:tblPr>
        <w:tblW w:w="14568" w:type="dxa"/>
        <w:tblLook w:val="04A0"/>
      </w:tblPr>
      <w:tblGrid>
        <w:gridCol w:w="851"/>
        <w:gridCol w:w="993"/>
        <w:gridCol w:w="1275"/>
        <w:gridCol w:w="851"/>
        <w:gridCol w:w="5386"/>
        <w:gridCol w:w="5212"/>
      </w:tblGrid>
      <w:tr w:rsidR="00D72FA4" w:rsidRPr="00975771" w:rsidTr="00A96FB1">
        <w:trPr>
          <w:trHeight w:val="330"/>
        </w:trPr>
        <w:tc>
          <w:tcPr>
            <w:tcW w:w="145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D72FA4" w:rsidRPr="00975771" w:rsidRDefault="00D72FA4" w:rsidP="00A96FB1">
            <w:pPr>
              <w:spacing w:line="29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/>
                <w:color w:val="000000" w:themeColor="text1"/>
                <w:szCs w:val="21"/>
              </w:rPr>
              <w:t>学历要求：满足条件之一：</w:t>
            </w: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①全日制普通高校硕士研究生及以上；②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“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双一流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”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建设高校（附件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2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）</w:t>
            </w: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或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QS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世界大学排名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500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强（附件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3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）全日制本科及以上毕业生；</w:t>
            </w: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③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市内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7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所市属重点高校和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2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所军队院校（附件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4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）全日制本科及以上毕业生</w:t>
            </w:r>
          </w:p>
          <w:p w:rsidR="00D72FA4" w:rsidRPr="00975771" w:rsidRDefault="00D72FA4" w:rsidP="00A96FB1">
            <w:pPr>
              <w:spacing w:line="29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/>
                <w:color w:val="000000" w:themeColor="text1"/>
                <w:szCs w:val="21"/>
              </w:rPr>
              <w:t>年龄要求：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35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周岁及以下，全日制普通高校博士研究生放宽至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40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岁及以下</w:t>
            </w:r>
          </w:p>
          <w:p w:rsidR="00D72FA4" w:rsidRPr="00975771" w:rsidRDefault="00D72FA4" w:rsidP="00A96FB1">
            <w:pPr>
              <w:spacing w:line="290" w:lineRule="exact"/>
              <w:rPr>
                <w:color w:val="000000" w:themeColor="text1"/>
              </w:rPr>
            </w:pPr>
            <w:r w:rsidRPr="00975771">
              <w:rPr>
                <w:rFonts w:eastAsia="方正仿宋_GBK"/>
                <w:color w:val="000000" w:themeColor="text1"/>
                <w:szCs w:val="21"/>
              </w:rPr>
              <w:t>其他要求：具有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2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年及以上相关工作经历（不含实习经历）</w:t>
            </w:r>
          </w:p>
        </w:tc>
      </w:tr>
      <w:tr w:rsidR="00D72FA4" w:rsidRPr="00975771" w:rsidTr="00A96FB1">
        <w:trPr>
          <w:trHeight w:val="41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D72FA4" w:rsidRPr="00975771" w:rsidRDefault="00D72FA4" w:rsidP="00A96FB1">
            <w:pPr>
              <w:widowControl/>
              <w:spacing w:line="360" w:lineRule="exact"/>
              <w:jc w:val="center"/>
              <w:rPr>
                <w:rFonts w:eastAsia="方正黑体_GBK"/>
                <w:bCs/>
                <w:color w:val="000000" w:themeColor="text1"/>
                <w:kern w:val="0"/>
                <w:sz w:val="24"/>
                <w:szCs w:val="24"/>
              </w:rPr>
            </w:pPr>
            <w:r w:rsidRPr="00975771">
              <w:rPr>
                <w:rFonts w:eastAsia="方正黑体_GBK"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D72FA4" w:rsidRPr="00975771" w:rsidRDefault="00D72FA4" w:rsidP="00A96FB1">
            <w:pPr>
              <w:widowControl/>
              <w:spacing w:line="360" w:lineRule="exact"/>
              <w:jc w:val="center"/>
              <w:rPr>
                <w:rFonts w:eastAsia="方正黑体_GBK"/>
                <w:bCs/>
                <w:color w:val="000000" w:themeColor="text1"/>
                <w:kern w:val="0"/>
                <w:sz w:val="24"/>
                <w:szCs w:val="24"/>
              </w:rPr>
            </w:pPr>
            <w:r w:rsidRPr="00975771">
              <w:rPr>
                <w:rFonts w:eastAsia="方正黑体_GBK"/>
                <w:bCs/>
                <w:color w:val="000000" w:themeColor="text1"/>
                <w:kern w:val="0"/>
                <w:sz w:val="24"/>
                <w:szCs w:val="24"/>
              </w:rPr>
              <w:t>部门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D72FA4" w:rsidRPr="00975771" w:rsidRDefault="00D72FA4" w:rsidP="00A96FB1">
            <w:pPr>
              <w:widowControl/>
              <w:spacing w:line="360" w:lineRule="exact"/>
              <w:jc w:val="center"/>
              <w:rPr>
                <w:rFonts w:eastAsia="方正黑体_GBK"/>
                <w:bCs/>
                <w:color w:val="000000" w:themeColor="text1"/>
                <w:kern w:val="0"/>
                <w:sz w:val="24"/>
                <w:szCs w:val="24"/>
              </w:rPr>
            </w:pPr>
            <w:r w:rsidRPr="00975771">
              <w:rPr>
                <w:rFonts w:eastAsia="方正黑体_GBK"/>
                <w:bCs/>
                <w:color w:val="000000" w:themeColor="text1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D72FA4" w:rsidRPr="00975771" w:rsidRDefault="00D72FA4" w:rsidP="00A96FB1">
            <w:pPr>
              <w:widowControl/>
              <w:spacing w:line="300" w:lineRule="exact"/>
              <w:jc w:val="center"/>
              <w:rPr>
                <w:rFonts w:eastAsia="方正黑体_GBK"/>
                <w:bCs/>
                <w:color w:val="000000" w:themeColor="text1"/>
                <w:kern w:val="0"/>
                <w:sz w:val="24"/>
                <w:szCs w:val="24"/>
              </w:rPr>
            </w:pPr>
            <w:r w:rsidRPr="00975771">
              <w:rPr>
                <w:rFonts w:eastAsia="方正黑体_GBK"/>
                <w:bCs/>
                <w:color w:val="000000" w:themeColor="text1"/>
                <w:kern w:val="0"/>
                <w:sz w:val="24"/>
                <w:szCs w:val="24"/>
              </w:rPr>
              <w:t>岗位编制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D72FA4" w:rsidRPr="00975771" w:rsidRDefault="00D72FA4" w:rsidP="00A96FB1">
            <w:pPr>
              <w:widowControl/>
              <w:spacing w:line="360" w:lineRule="exact"/>
              <w:jc w:val="center"/>
              <w:rPr>
                <w:rFonts w:eastAsia="方正黑体_GBK"/>
                <w:bCs/>
                <w:color w:val="000000" w:themeColor="text1"/>
                <w:kern w:val="0"/>
                <w:sz w:val="24"/>
                <w:szCs w:val="24"/>
              </w:rPr>
            </w:pPr>
            <w:r w:rsidRPr="00975771">
              <w:rPr>
                <w:rFonts w:eastAsia="方正黑体_GBK"/>
                <w:bCs/>
                <w:color w:val="000000" w:themeColor="text1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5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D72FA4" w:rsidRPr="00975771" w:rsidRDefault="00D72FA4" w:rsidP="00A96FB1">
            <w:pPr>
              <w:widowControl/>
              <w:spacing w:line="360" w:lineRule="exact"/>
              <w:jc w:val="center"/>
              <w:rPr>
                <w:rFonts w:eastAsia="方正黑体_GBK"/>
                <w:bCs/>
                <w:color w:val="000000" w:themeColor="text1"/>
                <w:kern w:val="0"/>
                <w:sz w:val="24"/>
                <w:szCs w:val="24"/>
              </w:rPr>
            </w:pPr>
            <w:r w:rsidRPr="00975771">
              <w:rPr>
                <w:rFonts w:eastAsia="方正黑体_GBK"/>
                <w:bCs/>
                <w:color w:val="000000" w:themeColor="text1"/>
                <w:kern w:val="0"/>
                <w:sz w:val="24"/>
                <w:szCs w:val="24"/>
              </w:rPr>
              <w:t>任职要求</w:t>
            </w:r>
          </w:p>
        </w:tc>
      </w:tr>
      <w:tr w:rsidR="00D72FA4" w:rsidRPr="00975771" w:rsidTr="00A96FB1">
        <w:trPr>
          <w:trHeight w:val="22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2FA4" w:rsidRPr="00975771" w:rsidRDefault="00D72FA4" w:rsidP="00A96FB1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/>
                <w:color w:val="000000" w:themeColor="text1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2FA4" w:rsidRPr="00975771" w:rsidRDefault="00D72FA4" w:rsidP="00A96FB1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/>
                <w:color w:val="000000" w:themeColor="text1"/>
                <w:szCs w:val="21"/>
              </w:rPr>
              <w:t>综合部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FA4" w:rsidRPr="00975771" w:rsidRDefault="00D72FA4" w:rsidP="00A96FB1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/>
                <w:color w:val="000000" w:themeColor="text1"/>
                <w:szCs w:val="21"/>
              </w:rPr>
              <w:t>党建人事岗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FA4" w:rsidRPr="00975771" w:rsidRDefault="00D72FA4" w:rsidP="00A96FB1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/>
                <w:color w:val="000000" w:themeColor="text1"/>
                <w:szCs w:val="21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FA4" w:rsidRPr="00975771" w:rsidRDefault="00D72FA4" w:rsidP="00A96FB1">
            <w:pPr>
              <w:spacing w:line="29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/>
                <w:color w:val="000000" w:themeColor="text1"/>
                <w:szCs w:val="21"/>
              </w:rPr>
              <w:t>1.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负责落实党建活动及对党员进行综合管理；</w:t>
            </w:r>
          </w:p>
          <w:p w:rsidR="00D72FA4" w:rsidRPr="00975771" w:rsidRDefault="00D72FA4" w:rsidP="00A96FB1">
            <w:pPr>
              <w:spacing w:line="29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/>
                <w:color w:val="000000" w:themeColor="text1"/>
                <w:szCs w:val="21"/>
              </w:rPr>
              <w:t>2.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负责群团工会相关活动策划实施；</w:t>
            </w:r>
          </w:p>
          <w:p w:rsidR="00D72FA4" w:rsidRPr="00975771" w:rsidRDefault="00D72FA4" w:rsidP="00A96FB1">
            <w:pPr>
              <w:spacing w:line="29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/>
                <w:color w:val="000000" w:themeColor="text1"/>
                <w:szCs w:val="21"/>
              </w:rPr>
              <w:t>3.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协助开展公司党风廉政建设和反腐败的宣传、教育和监察工作；</w:t>
            </w:r>
          </w:p>
          <w:p w:rsidR="00D72FA4" w:rsidRPr="00975771" w:rsidRDefault="00D72FA4" w:rsidP="00A96FB1">
            <w:pPr>
              <w:spacing w:line="29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/>
                <w:color w:val="000000" w:themeColor="text1"/>
                <w:szCs w:val="21"/>
              </w:rPr>
              <w:t>4.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负责完成公司制定的招聘计划，招聘合适候选人；</w:t>
            </w:r>
          </w:p>
          <w:p w:rsidR="00D72FA4" w:rsidRPr="00975771" w:rsidRDefault="00D72FA4" w:rsidP="00A96FB1">
            <w:pPr>
              <w:spacing w:line="29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/>
                <w:color w:val="000000" w:themeColor="text1"/>
                <w:szCs w:val="21"/>
              </w:rPr>
              <w:t>5.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负责公司员工的薪酬福利发放、薪酬系统优化等；</w:t>
            </w:r>
          </w:p>
          <w:p w:rsidR="00D72FA4" w:rsidRPr="00975771" w:rsidRDefault="00D72FA4" w:rsidP="00A96FB1">
            <w:pPr>
              <w:spacing w:line="29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/>
                <w:color w:val="000000" w:themeColor="text1"/>
                <w:szCs w:val="21"/>
              </w:rPr>
              <w:t>6.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其他人力资源事务的管理；</w:t>
            </w:r>
          </w:p>
          <w:p w:rsidR="00D72FA4" w:rsidRPr="00975771" w:rsidRDefault="00D72FA4" w:rsidP="00A96FB1">
            <w:pPr>
              <w:spacing w:line="29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/>
                <w:color w:val="000000" w:themeColor="text1"/>
                <w:szCs w:val="21"/>
              </w:rPr>
              <w:t>7.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完成上级安排的其他工作。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FA4" w:rsidRPr="00975771" w:rsidRDefault="00D72FA4" w:rsidP="00A96FB1">
            <w:pPr>
              <w:spacing w:line="29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/>
                <w:color w:val="000000" w:themeColor="text1"/>
                <w:szCs w:val="21"/>
              </w:rPr>
              <w:t>1.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本科及以上学历，工商管理类、中国语言文学类、新闻传播学类、公共管理类、心理学类等相关专业优先；</w:t>
            </w:r>
          </w:p>
          <w:p w:rsidR="00D72FA4" w:rsidRPr="00975771" w:rsidRDefault="00D72FA4" w:rsidP="00A96FB1">
            <w:pPr>
              <w:spacing w:line="29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/>
                <w:color w:val="000000" w:themeColor="text1"/>
                <w:szCs w:val="21"/>
              </w:rPr>
              <w:t>2.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具备现代企业人力资源系统某模块的基础知识；</w:t>
            </w:r>
          </w:p>
          <w:p w:rsidR="00D72FA4" w:rsidRPr="00975771" w:rsidRDefault="00D72FA4" w:rsidP="00A96FB1">
            <w:pPr>
              <w:spacing w:line="29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/>
                <w:color w:val="000000" w:themeColor="text1"/>
                <w:szCs w:val="21"/>
              </w:rPr>
              <w:t>3.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具备一定的协调组织能力，能够在协助下组织党群活动；</w:t>
            </w:r>
          </w:p>
          <w:p w:rsidR="00D72FA4" w:rsidRPr="00975771" w:rsidRDefault="00D72FA4" w:rsidP="00A96FB1">
            <w:pPr>
              <w:spacing w:line="29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/>
                <w:color w:val="000000" w:themeColor="text1"/>
                <w:szCs w:val="21"/>
              </w:rPr>
              <w:t>4.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具备一定的文字写作能力；</w:t>
            </w:r>
          </w:p>
          <w:p w:rsidR="00D72FA4" w:rsidRPr="00975771" w:rsidRDefault="00D72FA4" w:rsidP="00A96FB1">
            <w:pPr>
              <w:spacing w:line="29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/>
                <w:color w:val="000000" w:themeColor="text1"/>
                <w:szCs w:val="21"/>
              </w:rPr>
              <w:t>5.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中共党员。</w:t>
            </w:r>
          </w:p>
        </w:tc>
      </w:tr>
      <w:tr w:rsidR="00D72FA4" w:rsidRPr="00975771" w:rsidTr="00A96FB1">
        <w:trPr>
          <w:trHeight w:val="22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2FA4" w:rsidRPr="00975771" w:rsidRDefault="00D72FA4" w:rsidP="00A96FB1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2FA4" w:rsidRPr="00975771" w:rsidRDefault="00D72FA4" w:rsidP="00A96FB1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财务部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FA4" w:rsidRPr="00975771" w:rsidRDefault="00D72FA4" w:rsidP="00A96FB1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财务出纳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FA4" w:rsidRPr="00975771" w:rsidRDefault="00D72FA4" w:rsidP="00A96FB1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FA4" w:rsidRPr="00975771" w:rsidRDefault="00D72FA4" w:rsidP="00A96FB1">
            <w:pPr>
              <w:spacing w:line="29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1.</w:t>
            </w: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登记公司资金流动情况；</w:t>
            </w:r>
          </w:p>
          <w:p w:rsidR="00D72FA4" w:rsidRPr="00975771" w:rsidRDefault="00D72FA4" w:rsidP="00A96FB1">
            <w:pPr>
              <w:spacing w:line="29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2.</w:t>
            </w: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办理现金收付和银行结算，保存原始凭证；</w:t>
            </w:r>
          </w:p>
          <w:p w:rsidR="00D72FA4" w:rsidRPr="00975771" w:rsidRDefault="00D72FA4" w:rsidP="00A96FB1">
            <w:pPr>
              <w:spacing w:line="29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3.</w:t>
            </w: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保管有关印章、空白收据和空白支票；</w:t>
            </w:r>
          </w:p>
          <w:p w:rsidR="00D72FA4" w:rsidRPr="00975771" w:rsidRDefault="00D72FA4" w:rsidP="00A96FB1">
            <w:pPr>
              <w:spacing w:line="29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4.</w:t>
            </w: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完成上级安排的其他工作。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FA4" w:rsidRPr="00975771" w:rsidRDefault="00D72FA4" w:rsidP="00A96FB1">
            <w:pPr>
              <w:pStyle w:val="a0"/>
              <w:ind w:leftChars="0" w:left="0"/>
              <w:rPr>
                <w:color w:val="000000" w:themeColor="text1"/>
              </w:rPr>
            </w:pPr>
          </w:p>
          <w:p w:rsidR="00D72FA4" w:rsidRPr="00975771" w:rsidRDefault="00D72FA4" w:rsidP="00A96FB1">
            <w:pPr>
              <w:spacing w:line="29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1.</w:t>
            </w: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本科及以上学历，经济学类、财政学类、金融学类、工商管理类等相关专业；</w:t>
            </w:r>
          </w:p>
          <w:p w:rsidR="00D72FA4" w:rsidRPr="00975771" w:rsidRDefault="00D72FA4" w:rsidP="00A96FB1">
            <w:pPr>
              <w:spacing w:line="29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2.</w:t>
            </w: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熟悉财务管理、会计、税法、融资等专业知识；</w:t>
            </w:r>
          </w:p>
          <w:p w:rsidR="00D72FA4" w:rsidRPr="00975771" w:rsidRDefault="00D72FA4" w:rsidP="00A96FB1">
            <w:pPr>
              <w:spacing w:line="29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3.</w:t>
            </w: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熟练使用各种财务工具及电脑软件；</w:t>
            </w:r>
          </w:p>
          <w:p w:rsidR="00D72FA4" w:rsidRPr="00975771" w:rsidRDefault="00D72FA4" w:rsidP="00A96FB1">
            <w:pPr>
              <w:spacing w:line="29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4.</w:t>
            </w: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有相关工作经验者优先。</w:t>
            </w:r>
          </w:p>
          <w:p w:rsidR="00D72FA4" w:rsidRPr="00975771" w:rsidRDefault="00D72FA4" w:rsidP="00A96FB1">
            <w:pPr>
              <w:pStyle w:val="a0"/>
              <w:rPr>
                <w:color w:val="000000" w:themeColor="text1"/>
              </w:rPr>
            </w:pPr>
          </w:p>
        </w:tc>
      </w:tr>
      <w:tr w:rsidR="00D72FA4" w:rsidRPr="00975771" w:rsidTr="00A96FB1">
        <w:trPr>
          <w:trHeight w:val="69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2FA4" w:rsidRPr="00975771" w:rsidRDefault="00D72FA4" w:rsidP="00A96FB1">
            <w:pPr>
              <w:widowControl/>
              <w:spacing w:line="360" w:lineRule="exact"/>
              <w:jc w:val="center"/>
              <w:rPr>
                <w:rFonts w:eastAsia="方正黑体_GBK"/>
                <w:bCs/>
                <w:color w:val="000000" w:themeColor="text1"/>
                <w:kern w:val="0"/>
                <w:sz w:val="24"/>
                <w:szCs w:val="24"/>
              </w:rPr>
            </w:pPr>
            <w:r w:rsidRPr="00975771">
              <w:rPr>
                <w:rFonts w:eastAsia="方正黑体_GBK"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2FA4" w:rsidRPr="00975771" w:rsidRDefault="00D72FA4" w:rsidP="00A96FB1">
            <w:pPr>
              <w:widowControl/>
              <w:spacing w:line="360" w:lineRule="exact"/>
              <w:jc w:val="center"/>
              <w:rPr>
                <w:rFonts w:eastAsia="方正黑体_GBK"/>
                <w:bCs/>
                <w:color w:val="000000" w:themeColor="text1"/>
                <w:kern w:val="0"/>
                <w:sz w:val="24"/>
                <w:szCs w:val="24"/>
              </w:rPr>
            </w:pPr>
            <w:r w:rsidRPr="00975771">
              <w:rPr>
                <w:rFonts w:eastAsia="方正黑体_GBK"/>
                <w:bCs/>
                <w:color w:val="000000" w:themeColor="text1"/>
                <w:kern w:val="0"/>
                <w:sz w:val="24"/>
                <w:szCs w:val="24"/>
              </w:rPr>
              <w:t>部门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FA4" w:rsidRPr="00975771" w:rsidRDefault="00D72FA4" w:rsidP="00A96FB1">
            <w:pPr>
              <w:widowControl/>
              <w:spacing w:line="360" w:lineRule="exact"/>
              <w:jc w:val="center"/>
              <w:rPr>
                <w:rFonts w:eastAsia="方正黑体_GBK"/>
                <w:bCs/>
                <w:color w:val="000000" w:themeColor="text1"/>
                <w:kern w:val="0"/>
                <w:sz w:val="24"/>
                <w:szCs w:val="24"/>
              </w:rPr>
            </w:pPr>
            <w:r w:rsidRPr="00975771">
              <w:rPr>
                <w:rFonts w:eastAsia="方正黑体_GBK"/>
                <w:bCs/>
                <w:color w:val="000000" w:themeColor="text1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FA4" w:rsidRPr="00975771" w:rsidRDefault="00D72FA4" w:rsidP="00A96FB1">
            <w:pPr>
              <w:widowControl/>
              <w:spacing w:line="360" w:lineRule="exact"/>
              <w:jc w:val="center"/>
              <w:rPr>
                <w:rFonts w:eastAsia="方正黑体_GBK"/>
                <w:bCs/>
                <w:color w:val="000000" w:themeColor="text1"/>
                <w:kern w:val="0"/>
                <w:sz w:val="24"/>
                <w:szCs w:val="24"/>
              </w:rPr>
            </w:pPr>
            <w:r w:rsidRPr="00975771">
              <w:rPr>
                <w:rFonts w:eastAsia="方正黑体_GBK"/>
                <w:bCs/>
                <w:color w:val="000000" w:themeColor="text1"/>
                <w:kern w:val="0"/>
                <w:sz w:val="24"/>
                <w:szCs w:val="24"/>
              </w:rPr>
              <w:t>岗位编制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FA4" w:rsidRPr="00975771" w:rsidRDefault="00D72FA4" w:rsidP="00A96FB1">
            <w:pPr>
              <w:widowControl/>
              <w:spacing w:line="360" w:lineRule="exact"/>
              <w:jc w:val="center"/>
              <w:rPr>
                <w:rFonts w:eastAsia="方正黑体_GBK"/>
                <w:bCs/>
                <w:color w:val="000000" w:themeColor="text1"/>
                <w:kern w:val="0"/>
                <w:sz w:val="24"/>
                <w:szCs w:val="24"/>
              </w:rPr>
            </w:pPr>
            <w:r w:rsidRPr="00975771">
              <w:rPr>
                <w:rFonts w:eastAsia="方正黑体_GBK"/>
                <w:bCs/>
                <w:color w:val="000000" w:themeColor="text1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5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FA4" w:rsidRPr="00975771" w:rsidRDefault="00D72FA4" w:rsidP="00A96FB1">
            <w:pPr>
              <w:widowControl/>
              <w:spacing w:line="360" w:lineRule="exact"/>
              <w:jc w:val="center"/>
              <w:rPr>
                <w:rFonts w:eastAsia="方正黑体_GBK"/>
                <w:bCs/>
                <w:color w:val="000000" w:themeColor="text1"/>
                <w:kern w:val="0"/>
                <w:sz w:val="24"/>
                <w:szCs w:val="24"/>
              </w:rPr>
            </w:pPr>
            <w:r w:rsidRPr="00975771">
              <w:rPr>
                <w:rFonts w:eastAsia="方正黑体_GBK"/>
                <w:bCs/>
                <w:color w:val="000000" w:themeColor="text1"/>
                <w:kern w:val="0"/>
                <w:sz w:val="24"/>
                <w:szCs w:val="24"/>
              </w:rPr>
              <w:t>任职要求</w:t>
            </w:r>
          </w:p>
        </w:tc>
      </w:tr>
      <w:tr w:rsidR="00D72FA4" w:rsidRPr="00975771" w:rsidTr="00A96FB1">
        <w:trPr>
          <w:trHeight w:val="4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2FA4" w:rsidRPr="00975771" w:rsidRDefault="00D72FA4" w:rsidP="00A96FB1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2FA4" w:rsidRPr="00975771" w:rsidRDefault="00D72FA4" w:rsidP="00A96FB1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/>
                <w:color w:val="000000" w:themeColor="text1"/>
                <w:szCs w:val="21"/>
              </w:rPr>
              <w:t>投资管理部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FA4" w:rsidRPr="00975771" w:rsidRDefault="00D72FA4" w:rsidP="00A96FB1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/>
                <w:color w:val="000000" w:themeColor="text1"/>
                <w:szCs w:val="21"/>
              </w:rPr>
              <w:t>投资管理部副部长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FA4" w:rsidRPr="00975771" w:rsidRDefault="00D72FA4" w:rsidP="00A96FB1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/>
                <w:color w:val="000000" w:themeColor="text1"/>
                <w:szCs w:val="21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FA4" w:rsidRPr="00975771" w:rsidRDefault="00D72FA4" w:rsidP="00A96FB1">
            <w:pPr>
              <w:spacing w:line="29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/>
                <w:color w:val="000000" w:themeColor="text1"/>
                <w:szCs w:val="21"/>
              </w:rPr>
              <w:t>1.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组织制定某一投资模块的的工作规划、年度工作计划及预算安排等；</w:t>
            </w:r>
          </w:p>
          <w:p w:rsidR="00D72FA4" w:rsidRPr="00975771" w:rsidRDefault="00D72FA4" w:rsidP="00A96FB1">
            <w:pPr>
              <w:spacing w:line="29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/>
                <w:color w:val="000000" w:themeColor="text1"/>
                <w:szCs w:val="21"/>
              </w:rPr>
              <w:t>2.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协助部长建立并完善公司投资的规章制度，指导投资业务的开展；</w:t>
            </w:r>
          </w:p>
          <w:p w:rsidR="00D72FA4" w:rsidRPr="00975771" w:rsidRDefault="00D72FA4" w:rsidP="00A96FB1">
            <w:pPr>
              <w:spacing w:line="29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/>
                <w:color w:val="000000" w:themeColor="text1"/>
                <w:szCs w:val="21"/>
              </w:rPr>
              <w:t>3.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建立并完善公司与项目方、合作伙伴、主管部门等良好的沟通机制；</w:t>
            </w:r>
          </w:p>
          <w:p w:rsidR="00D72FA4" w:rsidRPr="00975771" w:rsidRDefault="00D72FA4" w:rsidP="00A96FB1">
            <w:pPr>
              <w:spacing w:line="29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/>
                <w:color w:val="000000" w:themeColor="text1"/>
                <w:szCs w:val="21"/>
              </w:rPr>
              <w:t>4.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完成上级安排的其他工作。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FA4" w:rsidRPr="00975771" w:rsidRDefault="00D72FA4" w:rsidP="00A96FB1">
            <w:pPr>
              <w:spacing w:line="24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/>
                <w:color w:val="000000" w:themeColor="text1"/>
                <w:szCs w:val="21"/>
              </w:rPr>
              <w:t>1.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本科及以上学历；</w:t>
            </w:r>
          </w:p>
          <w:p w:rsidR="00D72FA4" w:rsidRPr="00975771" w:rsidRDefault="00D72FA4" w:rsidP="00A96FB1">
            <w:pPr>
              <w:spacing w:line="24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/>
                <w:color w:val="000000" w:themeColor="text1"/>
                <w:szCs w:val="21"/>
              </w:rPr>
              <w:t>2.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具有部门管理工作经验；</w:t>
            </w:r>
          </w:p>
          <w:p w:rsidR="00D72FA4" w:rsidRPr="00975771" w:rsidRDefault="00D72FA4" w:rsidP="00A96FB1">
            <w:pPr>
              <w:spacing w:line="24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/>
                <w:color w:val="000000" w:themeColor="text1"/>
                <w:szCs w:val="21"/>
              </w:rPr>
              <w:t>3.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具有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8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年以上工作经验及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5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年以上金融机构、大型企业投融部门、会计师事务所工作经验，过往业绩表现佳；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4.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熟悉股权投资、基金投资行业等相关法律法规并能熟练运用；</w:t>
            </w:r>
          </w:p>
          <w:p w:rsidR="00D72FA4" w:rsidRPr="00975771" w:rsidRDefault="00D72FA4" w:rsidP="00A96FB1">
            <w:pPr>
              <w:spacing w:line="24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/>
                <w:color w:val="000000" w:themeColor="text1"/>
                <w:szCs w:val="21"/>
              </w:rPr>
              <w:t>5.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较强财务分析、逻辑思维能力；</w:t>
            </w:r>
          </w:p>
          <w:p w:rsidR="00D72FA4" w:rsidRPr="00975771" w:rsidRDefault="00D72FA4" w:rsidP="00A96FB1">
            <w:pPr>
              <w:spacing w:line="24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/>
                <w:color w:val="000000" w:themeColor="text1"/>
                <w:szCs w:val="21"/>
              </w:rPr>
              <w:t>6.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对某一产业有深刻的认识；</w:t>
            </w:r>
          </w:p>
          <w:p w:rsidR="00D72FA4" w:rsidRPr="00975771" w:rsidRDefault="00D72FA4" w:rsidP="00A96FB1">
            <w:pPr>
              <w:spacing w:line="24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/>
                <w:color w:val="000000" w:themeColor="text1"/>
                <w:szCs w:val="21"/>
              </w:rPr>
              <w:t>7.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良好的团队合作以及开拓创新精神。</w:t>
            </w:r>
          </w:p>
        </w:tc>
      </w:tr>
      <w:tr w:rsidR="00D72FA4" w:rsidRPr="00975771" w:rsidTr="00A96FB1">
        <w:trPr>
          <w:trHeight w:val="19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2FA4" w:rsidRPr="00975771" w:rsidRDefault="00D72FA4" w:rsidP="00A96FB1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2FA4" w:rsidRPr="00975771" w:rsidRDefault="00D72FA4" w:rsidP="00A96FB1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/>
                <w:color w:val="000000" w:themeColor="text1"/>
                <w:szCs w:val="21"/>
              </w:rPr>
              <w:t xml:space="preserve">投资管理部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FA4" w:rsidRPr="00975771" w:rsidRDefault="00D72FA4" w:rsidP="00A96FB1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/>
                <w:color w:val="000000" w:themeColor="text1"/>
                <w:szCs w:val="21"/>
              </w:rPr>
              <w:t>投资经理岗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FA4" w:rsidRPr="00975771" w:rsidRDefault="00D72FA4" w:rsidP="00A96FB1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/>
                <w:color w:val="000000" w:themeColor="text1"/>
                <w:szCs w:val="21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FA4" w:rsidRPr="00975771" w:rsidRDefault="00D72FA4" w:rsidP="00A96FB1">
            <w:pPr>
              <w:spacing w:line="30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1.</w:t>
            </w: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收集各类项目信息并进行行业研究，从中找出优秀的投资项目，提出立项建议；</w:t>
            </w:r>
          </w:p>
          <w:p w:rsidR="00D72FA4" w:rsidRPr="00975771" w:rsidRDefault="00D72FA4" w:rsidP="00A96FB1">
            <w:pPr>
              <w:spacing w:line="30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2.</w:t>
            </w: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负责已立项项目的尽职调查、投资可行性研究；</w:t>
            </w:r>
          </w:p>
          <w:p w:rsidR="00D72FA4" w:rsidRPr="00975771" w:rsidRDefault="00D72FA4" w:rsidP="00A96FB1">
            <w:pPr>
              <w:spacing w:line="30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3.</w:t>
            </w: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协助高级投资经理进行项目谈判；</w:t>
            </w:r>
          </w:p>
          <w:p w:rsidR="00D72FA4" w:rsidRPr="00975771" w:rsidRDefault="00D72FA4" w:rsidP="00A96FB1">
            <w:pPr>
              <w:spacing w:line="30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4.</w:t>
            </w: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负责项目的投资实施进程；</w:t>
            </w:r>
          </w:p>
          <w:p w:rsidR="00D72FA4" w:rsidRPr="00975771" w:rsidRDefault="00D72FA4" w:rsidP="00A96FB1">
            <w:pPr>
              <w:spacing w:line="30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5.</w:t>
            </w: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已投资项目进行日常运行的管理；</w:t>
            </w:r>
          </w:p>
          <w:p w:rsidR="00D72FA4" w:rsidRPr="00975771" w:rsidRDefault="00D72FA4" w:rsidP="00A96FB1">
            <w:pPr>
              <w:spacing w:line="30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6.</w:t>
            </w: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根据投资情况提出退出建议并实施项目退出；</w:t>
            </w:r>
          </w:p>
          <w:p w:rsidR="00D72FA4" w:rsidRPr="00975771" w:rsidRDefault="00D72FA4" w:rsidP="00A96FB1">
            <w:pPr>
              <w:spacing w:line="30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7.</w:t>
            </w: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完成上级安排的其他工作。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FA4" w:rsidRPr="00975771" w:rsidRDefault="00D72FA4" w:rsidP="00A96FB1">
            <w:pPr>
              <w:spacing w:line="24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1.</w:t>
            </w: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本科及以上学历，生物科学类、生物工程类、药学类、计算机类、电子信息类、经济学类、财政学类、金融学类、工商管理类等相关专业优先；</w:t>
            </w:r>
          </w:p>
          <w:p w:rsidR="00D72FA4" w:rsidRPr="00975771" w:rsidRDefault="00D72FA4" w:rsidP="00A96FB1">
            <w:pPr>
              <w:spacing w:line="24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 xml:space="preserve">2. </w:t>
            </w: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具有</w:t>
            </w: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5</w:t>
            </w: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年以上工作经验及</w:t>
            </w: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3</w:t>
            </w: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年以上私募基金、大型企业投融经验，主导或参与的项目不少于</w:t>
            </w: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3</w:t>
            </w: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个，能够独立开展行业研究、企业尽调、财务分析和项目开拓；</w:t>
            </w:r>
          </w:p>
          <w:p w:rsidR="00D72FA4" w:rsidRPr="00975771" w:rsidRDefault="00D72FA4" w:rsidP="00A96FB1">
            <w:pPr>
              <w:spacing w:line="24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3.</w:t>
            </w: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熟悉股权投资、基金投资行业等相关法律法规并能熟练运用；</w:t>
            </w:r>
          </w:p>
          <w:p w:rsidR="00D72FA4" w:rsidRPr="00975771" w:rsidRDefault="00D72FA4" w:rsidP="00A96FB1">
            <w:pPr>
              <w:spacing w:line="24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4.</w:t>
            </w: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较强财务分析、逻辑思维能力；</w:t>
            </w:r>
          </w:p>
          <w:p w:rsidR="00D72FA4" w:rsidRPr="00975771" w:rsidRDefault="00D72FA4" w:rsidP="00A96FB1">
            <w:pPr>
              <w:spacing w:line="24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5.</w:t>
            </w: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对某一产业有深刻的认识。</w:t>
            </w:r>
          </w:p>
        </w:tc>
      </w:tr>
      <w:tr w:rsidR="00D72FA4" w:rsidRPr="00975771" w:rsidTr="00A96FB1">
        <w:trPr>
          <w:trHeight w:val="22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2FA4" w:rsidRPr="00975771" w:rsidRDefault="00D72FA4" w:rsidP="00A96FB1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2FA4" w:rsidRPr="00975771" w:rsidRDefault="00D72FA4" w:rsidP="00A96FB1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/>
                <w:color w:val="000000" w:themeColor="text1"/>
                <w:szCs w:val="21"/>
              </w:rPr>
              <w:t xml:space="preserve">投资管理部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FA4" w:rsidRPr="00975771" w:rsidRDefault="00D72FA4" w:rsidP="00A96FB1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/>
                <w:color w:val="000000" w:themeColor="text1"/>
                <w:szCs w:val="21"/>
              </w:rPr>
              <w:t>投资助理岗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FA4" w:rsidRPr="00975771" w:rsidRDefault="00D72FA4" w:rsidP="00A96FB1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/>
                <w:color w:val="000000" w:themeColor="text1"/>
                <w:szCs w:val="21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FA4" w:rsidRPr="00975771" w:rsidRDefault="00D72FA4" w:rsidP="00A96FB1">
            <w:pPr>
              <w:spacing w:line="30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/>
                <w:color w:val="000000" w:themeColor="text1"/>
                <w:szCs w:val="21"/>
              </w:rPr>
              <w:t>1.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挖掘储备项目，拓展项目渠道；</w:t>
            </w:r>
          </w:p>
          <w:p w:rsidR="00D72FA4" w:rsidRPr="00975771" w:rsidRDefault="00D72FA4" w:rsidP="00A96FB1">
            <w:pPr>
              <w:spacing w:line="30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/>
                <w:color w:val="000000" w:themeColor="text1"/>
                <w:szCs w:val="21"/>
              </w:rPr>
              <w:t>2.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协助项目负责人开展前期调研，包括但不限于搜集项目信息、提供行业分析、撰写访谈记录等；</w:t>
            </w:r>
          </w:p>
          <w:p w:rsidR="00D72FA4" w:rsidRPr="00975771" w:rsidRDefault="00D72FA4" w:rsidP="00A96FB1">
            <w:pPr>
              <w:spacing w:line="30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/>
                <w:color w:val="000000" w:themeColor="text1"/>
                <w:szCs w:val="21"/>
              </w:rPr>
              <w:t>3.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协助项目负责人完成项目投资前的相关工作；</w:t>
            </w:r>
          </w:p>
          <w:p w:rsidR="00D72FA4" w:rsidRPr="00975771" w:rsidRDefault="00D72FA4" w:rsidP="00A96FB1">
            <w:pPr>
              <w:spacing w:line="30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/>
                <w:color w:val="000000" w:themeColor="text1"/>
                <w:szCs w:val="21"/>
              </w:rPr>
              <w:t>4.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协助项目负责人开展项目投后管理工作，包括但不限于定期拜访、搜集财务报表、撰写季报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/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年报等；</w:t>
            </w:r>
          </w:p>
          <w:p w:rsidR="00D72FA4" w:rsidRPr="00975771" w:rsidRDefault="00D72FA4" w:rsidP="00A96FB1">
            <w:pPr>
              <w:spacing w:line="30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/>
                <w:color w:val="000000" w:themeColor="text1"/>
                <w:szCs w:val="21"/>
              </w:rPr>
              <w:t>5.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完成上级安排的其他工作。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FA4" w:rsidRPr="00975771" w:rsidRDefault="00D72FA4" w:rsidP="00A96FB1">
            <w:pPr>
              <w:spacing w:line="24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/>
                <w:color w:val="000000" w:themeColor="text1"/>
                <w:szCs w:val="21"/>
              </w:rPr>
              <w:t>1.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本科及以上学历，生物科学类、生物工程类、药学类、计算机类、电子信息类、经济学类、财政学类、金融学类、工商管理类等相关专业优先；</w:t>
            </w:r>
          </w:p>
          <w:p w:rsidR="00D72FA4" w:rsidRPr="00975771" w:rsidRDefault="00D72FA4" w:rsidP="00A96FB1">
            <w:pPr>
              <w:spacing w:line="24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/>
                <w:color w:val="000000" w:themeColor="text1"/>
                <w:szCs w:val="21"/>
              </w:rPr>
              <w:t>2.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具有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2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年以上工作经验及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1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年以上私募基金、大型企业投融经验；</w:t>
            </w:r>
          </w:p>
          <w:p w:rsidR="00D72FA4" w:rsidRPr="00975771" w:rsidRDefault="00D72FA4" w:rsidP="00A96FB1">
            <w:pPr>
              <w:spacing w:line="24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/>
                <w:color w:val="000000" w:themeColor="text1"/>
                <w:szCs w:val="21"/>
              </w:rPr>
              <w:t>3.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拥有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CPA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、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ACCA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、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CFA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、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FRM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、律师资格证书等之一的专业认证资格；</w:t>
            </w:r>
          </w:p>
          <w:p w:rsidR="00D72FA4" w:rsidRPr="00975771" w:rsidRDefault="00D72FA4" w:rsidP="00A96FB1">
            <w:pPr>
              <w:spacing w:line="24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/>
                <w:color w:val="000000" w:themeColor="text1"/>
                <w:szCs w:val="21"/>
              </w:rPr>
              <w:t>4.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对某一产业有深刻的认识；</w:t>
            </w:r>
          </w:p>
          <w:p w:rsidR="00D72FA4" w:rsidRPr="00975771" w:rsidRDefault="00D72FA4" w:rsidP="00A96FB1">
            <w:pPr>
              <w:spacing w:line="240" w:lineRule="exact"/>
              <w:rPr>
                <w:rFonts w:eastAsia="方正仿宋_GBK"/>
                <w:color w:val="000000" w:themeColor="text1"/>
                <w:szCs w:val="21"/>
              </w:rPr>
            </w:pPr>
            <w:r w:rsidRPr="00975771">
              <w:rPr>
                <w:rFonts w:eastAsia="方正仿宋_GBK"/>
                <w:color w:val="000000" w:themeColor="text1"/>
                <w:szCs w:val="21"/>
              </w:rPr>
              <w:t>5.</w:t>
            </w:r>
            <w:r w:rsidRPr="00975771">
              <w:rPr>
                <w:rFonts w:eastAsia="方正仿宋_GBK"/>
                <w:color w:val="000000" w:themeColor="text1"/>
                <w:szCs w:val="21"/>
              </w:rPr>
              <w:t>具有产业投资经验者优先。</w:t>
            </w:r>
          </w:p>
        </w:tc>
      </w:tr>
    </w:tbl>
    <w:p w:rsidR="00D72FA4" w:rsidRPr="00975771" w:rsidRDefault="00D72FA4" w:rsidP="00D72FA4">
      <w:pPr>
        <w:pStyle w:val="a0"/>
        <w:ind w:leftChars="0" w:left="0"/>
        <w:rPr>
          <w:color w:val="000000" w:themeColor="text1"/>
          <w:szCs w:val="21"/>
        </w:rPr>
      </w:pPr>
    </w:p>
    <w:p w:rsidR="00D72FA4" w:rsidRPr="00975771" w:rsidRDefault="00D72FA4" w:rsidP="00D72FA4">
      <w:pPr>
        <w:rPr>
          <w:color w:val="000000" w:themeColor="text1"/>
        </w:rPr>
      </w:pPr>
    </w:p>
    <w:p w:rsidR="006D5D63" w:rsidRPr="00D72FA4" w:rsidRDefault="006D5D63"/>
    <w:sectPr w:rsidR="006D5D63" w:rsidRPr="00D72FA4" w:rsidSect="00D72F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D63" w:rsidRDefault="006D5D63" w:rsidP="00D72FA4">
      <w:r>
        <w:separator/>
      </w:r>
    </w:p>
  </w:endnote>
  <w:endnote w:type="continuationSeparator" w:id="1">
    <w:p w:rsidR="006D5D63" w:rsidRDefault="006D5D63" w:rsidP="00D72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D63" w:rsidRDefault="006D5D63" w:rsidP="00D72FA4">
      <w:r>
        <w:separator/>
      </w:r>
    </w:p>
  </w:footnote>
  <w:footnote w:type="continuationSeparator" w:id="1">
    <w:p w:rsidR="006D5D63" w:rsidRDefault="006D5D63" w:rsidP="00D72F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FA4"/>
    <w:rsid w:val="006D5D63"/>
    <w:rsid w:val="00D7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72FA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D72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D72FA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72F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D72FA4"/>
    <w:rPr>
      <w:sz w:val="18"/>
      <w:szCs w:val="18"/>
    </w:rPr>
  </w:style>
  <w:style w:type="paragraph" w:styleId="a0">
    <w:name w:val="table of authorities"/>
    <w:basedOn w:val="a"/>
    <w:next w:val="a"/>
    <w:unhideWhenUsed/>
    <w:qFormat/>
    <w:rsid w:val="00D72FA4"/>
    <w:pPr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256</Words>
  <Characters>1464</Characters>
  <Application>Microsoft Office Word</Application>
  <DocSecurity>0</DocSecurity>
  <Lines>12</Lines>
  <Paragraphs>3</Paragraphs>
  <ScaleCrop>false</ScaleCrop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2021-07-20T04:10:00Z</dcterms:created>
  <dcterms:modified xsi:type="dcterms:W3CDTF">2021-07-20T04:13:00Z</dcterms:modified>
</cp:coreProperties>
</file>