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6690" w:type="dxa"/>
        <w:tblInd w:w="13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0" w:type="dxa"/>
            <w:tcBorders>
              <w:top w:val="nil"/>
              <w:left w:val="nil"/>
              <w:bottom w:val="nil"/>
              <w:right w:val="nil"/>
            </w:tcBorders>
            <w:vAlign w:val="top"/>
          </w:tcPr>
          <w:p>
            <w:pPr>
              <w:keepNext w:val="0"/>
              <w:keepLines w:val="0"/>
              <w:pageBreakBefore w:val="0"/>
              <w:kinsoku/>
              <w:wordWrap/>
              <w:overflowPunct/>
              <w:topLinePunct w:val="0"/>
              <w:autoSpaceDE/>
              <w:autoSpaceDN/>
              <w:bidi w:val="0"/>
              <w:adjustRightInd/>
              <w:snapToGrid/>
              <w:spacing w:line="594" w:lineRule="exact"/>
              <w:jc w:val="distribute"/>
              <w:textAlignment w:val="auto"/>
              <w:outlineLvl w:val="9"/>
              <w:rPr>
                <w:rFonts w:hint="eastAsia" w:ascii="Times New Roman" w:hAnsi="Times New Roman" w:eastAsia="方正小标宋_GBK" w:cs="Times New Roman"/>
                <w:color w:val="000000"/>
                <w:sz w:val="44"/>
                <w:szCs w:val="44"/>
                <w:vertAlign w:val="baseline"/>
                <w:lang w:val="en-US" w:eastAsia="zh-CN"/>
              </w:rPr>
            </w:pPr>
            <w:r>
              <w:rPr>
                <w:rFonts w:hint="default" w:ascii="Times New Roman" w:hAnsi="Times New Roman" w:eastAsia="方正小标宋_GBK" w:cs="Times New Roman"/>
                <w:color w:val="000000"/>
                <w:sz w:val="44"/>
                <w:szCs w:val="44"/>
                <w:lang w:eastAsia="zh-CN"/>
              </w:rPr>
              <w:t>秀山华信国有资产经营有限</w:t>
            </w:r>
            <w:r>
              <w:rPr>
                <w:rFonts w:hint="default" w:ascii="Times New Roman" w:hAnsi="Times New Roman" w:eastAsia="方正小标宋_GBK" w:cs="Times New Roman"/>
                <w:color w:val="000000"/>
                <w:sz w:val="44"/>
                <w:szCs w:val="44"/>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90" w:type="dxa"/>
            <w:tcBorders>
              <w:top w:val="nil"/>
              <w:left w:val="nil"/>
              <w:bottom w:val="nil"/>
              <w:right w:val="nil"/>
            </w:tcBorders>
            <w:vAlign w:val="top"/>
          </w:tcPr>
          <w:p>
            <w:pPr>
              <w:keepNext w:val="0"/>
              <w:keepLines w:val="0"/>
              <w:pageBreakBefore w:val="0"/>
              <w:kinsoku/>
              <w:wordWrap/>
              <w:overflowPunct/>
              <w:topLinePunct w:val="0"/>
              <w:autoSpaceDE/>
              <w:autoSpaceDN/>
              <w:bidi w:val="0"/>
              <w:adjustRightInd/>
              <w:snapToGrid/>
              <w:spacing w:line="594" w:lineRule="exact"/>
              <w:jc w:val="distribute"/>
              <w:textAlignment w:val="auto"/>
              <w:outlineLvl w:val="9"/>
              <w:rPr>
                <w:rFonts w:hint="eastAsia" w:ascii="Times New Roman" w:hAnsi="Times New Roman" w:eastAsia="方正小标宋_GBK" w:cs="Times New Roman"/>
                <w:color w:val="000000"/>
                <w:sz w:val="44"/>
                <w:szCs w:val="44"/>
                <w:vertAlign w:val="baseline"/>
                <w:lang w:val="en-US" w:eastAsia="zh-CN"/>
              </w:rPr>
            </w:pPr>
            <w:r>
              <w:rPr>
                <w:rFonts w:hint="eastAsia" w:ascii="Times New Roman" w:hAnsi="Times New Roman" w:eastAsia="方正小标宋_GBK" w:cs="Times New Roman"/>
                <w:color w:val="000000"/>
                <w:sz w:val="44"/>
                <w:szCs w:val="44"/>
                <w:vertAlign w:val="baseline"/>
                <w:lang w:val="en-US" w:eastAsia="zh-CN"/>
              </w:rPr>
              <w:t>秀山华兴实业有限公司</w:t>
            </w:r>
          </w:p>
        </w:tc>
      </w:tr>
    </w:tbl>
    <w:p>
      <w:pPr>
        <w:keepNext w:val="0"/>
        <w:keepLines w:val="0"/>
        <w:pageBreakBefore w:val="0"/>
        <w:kinsoku/>
        <w:wordWrap/>
        <w:overflowPunct/>
        <w:topLinePunct w:val="0"/>
        <w:autoSpaceDE/>
        <w:autoSpaceDN/>
        <w:bidi w:val="0"/>
        <w:adjustRightInd/>
        <w:snapToGrid/>
        <w:spacing w:line="594" w:lineRule="exact"/>
        <w:jc w:val="center"/>
        <w:textAlignment w:val="auto"/>
        <w:outlineLvl w:val="9"/>
        <w:rPr>
          <w:rFonts w:hint="eastAsia" w:ascii="Times New Roman" w:hAnsi="Times New Roman" w:eastAsia="方正小标宋_GBK" w:cs="Times New Roman"/>
          <w:color w:val="000000"/>
          <w:sz w:val="44"/>
          <w:szCs w:val="44"/>
          <w:lang w:val="en-US" w:eastAsia="zh-CN"/>
        </w:rPr>
      </w:pPr>
      <w:r>
        <w:rPr>
          <w:rFonts w:hint="eastAsia" w:ascii="Times New Roman" w:hAnsi="Times New Roman" w:eastAsia="方正小标宋_GBK" w:cs="Times New Roman"/>
          <w:color w:val="000000"/>
          <w:sz w:val="44"/>
          <w:szCs w:val="44"/>
          <w:lang w:val="en-US" w:eastAsia="zh-CN"/>
        </w:rPr>
        <w:t>2021年公开</w:t>
      </w:r>
      <w:r>
        <w:rPr>
          <w:rFonts w:hint="default" w:ascii="Times New Roman" w:hAnsi="Times New Roman" w:eastAsia="方正小标宋_GBK" w:cs="Times New Roman"/>
          <w:color w:val="000000"/>
          <w:sz w:val="44"/>
          <w:szCs w:val="44"/>
        </w:rPr>
        <w:t>招聘</w:t>
      </w:r>
      <w:r>
        <w:rPr>
          <w:rFonts w:hint="eastAsia" w:ascii="Times New Roman" w:hAnsi="Times New Roman" w:eastAsia="方正小标宋_GBK" w:cs="Times New Roman"/>
          <w:color w:val="000000"/>
          <w:sz w:val="44"/>
          <w:szCs w:val="44"/>
          <w:lang w:val="en-US" w:eastAsia="zh-CN"/>
        </w:rPr>
        <w:t>方案</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因公司发展</w:t>
      </w:r>
      <w:r>
        <w:rPr>
          <w:rFonts w:hint="default" w:ascii="Times New Roman" w:hAnsi="Times New Roman" w:eastAsia="方正仿宋_GBK" w:cs="Times New Roman"/>
          <w:color w:val="000000"/>
          <w:sz w:val="32"/>
          <w:szCs w:val="32"/>
        </w:rPr>
        <w:t>需要，按照《秀山土家族苗族自治县国有企业机构编制人事管理暂行办法》（秀山府发〔2017〕17号）</w:t>
      </w:r>
      <w:r>
        <w:rPr>
          <w:rFonts w:hint="eastAsia" w:ascii="Times New Roman" w:hAnsi="Times New Roman" w:eastAsia="方正仿宋_GBK" w:cs="Times New Roman"/>
          <w:color w:val="000000"/>
          <w:sz w:val="32"/>
          <w:szCs w:val="32"/>
          <w:lang w:val="en-US" w:eastAsia="zh-CN"/>
        </w:rPr>
        <w:t>等相关</w:t>
      </w:r>
      <w:r>
        <w:rPr>
          <w:rFonts w:hint="default" w:ascii="Times New Roman" w:hAnsi="Times New Roman" w:eastAsia="方正仿宋_GBK" w:cs="Times New Roman"/>
          <w:color w:val="000000"/>
          <w:sz w:val="32"/>
          <w:szCs w:val="32"/>
        </w:rPr>
        <w:t>规定，经</w:t>
      </w:r>
      <w:r>
        <w:rPr>
          <w:rFonts w:hint="default" w:ascii="Times New Roman" w:hAnsi="Times New Roman" w:eastAsia="方正仿宋_GBK" w:cs="Times New Roman"/>
          <w:color w:val="000000"/>
          <w:sz w:val="32"/>
          <w:szCs w:val="32"/>
          <w:lang w:eastAsia="zh-CN"/>
        </w:rPr>
        <w:t>县国资办审批同意</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现</w:t>
      </w:r>
      <w:r>
        <w:rPr>
          <w:rFonts w:hint="default" w:ascii="Times New Roman" w:hAnsi="Times New Roman" w:eastAsia="方正仿宋_GBK" w:cs="Times New Roman"/>
          <w:color w:val="000000"/>
          <w:sz w:val="32"/>
          <w:szCs w:val="32"/>
        </w:rPr>
        <w:t>拟</w:t>
      </w:r>
      <w:r>
        <w:rPr>
          <w:rFonts w:hint="eastAsia" w:ascii="Times New Roman" w:hAnsi="Times New Roman" w:eastAsia="方正仿宋_GBK" w:cs="Times New Roman"/>
          <w:color w:val="000000"/>
          <w:sz w:val="32"/>
          <w:szCs w:val="32"/>
          <w:lang w:val="en-US" w:eastAsia="zh-CN"/>
        </w:rPr>
        <w:t>公开</w:t>
      </w:r>
      <w:r>
        <w:rPr>
          <w:rFonts w:hint="default" w:ascii="Times New Roman" w:hAnsi="Times New Roman" w:eastAsia="方正仿宋_GBK" w:cs="Times New Roman"/>
          <w:color w:val="000000"/>
          <w:sz w:val="32"/>
          <w:szCs w:val="32"/>
        </w:rPr>
        <w:t>招聘</w:t>
      </w:r>
      <w:r>
        <w:rPr>
          <w:rFonts w:hint="eastAsia" w:ascii="Times New Roman" w:hAnsi="Times New Roman" w:eastAsia="方正仿宋_GBK" w:cs="Times New Roman"/>
          <w:color w:val="000000"/>
          <w:sz w:val="32"/>
          <w:szCs w:val="32"/>
          <w:lang w:eastAsia="zh-CN"/>
        </w:rPr>
        <w:t>一批综合</w:t>
      </w:r>
      <w:r>
        <w:rPr>
          <w:rFonts w:hint="default" w:ascii="Times New Roman" w:hAnsi="Times New Roman" w:eastAsia="方正仿宋_GBK" w:cs="Times New Roman"/>
          <w:color w:val="000000"/>
          <w:sz w:val="32"/>
          <w:szCs w:val="32"/>
        </w:rPr>
        <w:t>素质高、专业能力强、团结协作好，</w:t>
      </w:r>
      <w:r>
        <w:rPr>
          <w:rFonts w:hint="eastAsia" w:ascii="Times New Roman" w:hAnsi="Times New Roman" w:eastAsia="方正仿宋_GBK" w:cs="Times New Roman"/>
          <w:color w:val="000000"/>
          <w:sz w:val="32"/>
          <w:szCs w:val="32"/>
          <w:lang w:eastAsia="zh-CN"/>
        </w:rPr>
        <w:t>认同华信、有志加盟的优秀人才</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bCs/>
          <w:color w:val="000000"/>
          <w:sz w:val="32"/>
          <w:szCs w:val="32"/>
        </w:rPr>
        <w:t>一、招聘</w:t>
      </w:r>
      <w:r>
        <w:rPr>
          <w:rFonts w:hint="eastAsia" w:ascii="Times New Roman" w:hAnsi="Times New Roman" w:eastAsia="方正黑体_GBK" w:cs="Times New Roman"/>
          <w:bCs/>
          <w:color w:val="000000"/>
          <w:sz w:val="32"/>
          <w:szCs w:val="32"/>
          <w:lang w:eastAsia="zh-CN"/>
        </w:rPr>
        <w:t>岗位、人数及报名</w:t>
      </w:r>
      <w:r>
        <w:rPr>
          <w:rFonts w:hint="default" w:ascii="Times New Roman" w:hAnsi="Times New Roman" w:eastAsia="方正黑体_GBK" w:cs="Times New Roman"/>
          <w:bCs/>
          <w:color w:val="000000"/>
          <w:sz w:val="32"/>
          <w:szCs w:val="32"/>
        </w:rPr>
        <w:t>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楷体_GBK" w:hAnsi="方正楷体_GBK" w:eastAsia="方正楷体_GBK" w:cs="方正楷体_GBK"/>
          <w:color w:val="000000"/>
          <w:sz w:val="32"/>
          <w:szCs w:val="32"/>
          <w:lang w:eastAsia="zh-CN"/>
        </w:rPr>
      </w:pPr>
      <w:r>
        <w:rPr>
          <w:rFonts w:hint="eastAsia" w:ascii="方正楷体_GBK" w:hAnsi="方正楷体_GBK" w:eastAsia="方正楷体_GBK" w:cs="方正楷体_GBK"/>
          <w:color w:val="000000"/>
          <w:sz w:val="32"/>
          <w:szCs w:val="32"/>
          <w:lang w:eastAsia="zh-CN"/>
        </w:rPr>
        <w:t>（一）基本条件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1.遵守宪法和法律；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2.品行端正，具有良好的职业道德，无社会劣迹和违法犯罪记录，未参与非法组织；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3.具有适应岗位要求的身体条件，身体健康，肢体无残疾、无纹身，无传染病，符合岗位聘用体检标准；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4.截止报名前，已取得适合岗位要求的学历</w:t>
      </w:r>
      <w:r>
        <w:rPr>
          <w:rFonts w:hint="eastAsia" w:ascii="Times New Roman" w:hAnsi="Times New Roman" w:eastAsia="方正仿宋_GBK" w:cs="Times New Roman"/>
          <w:color w:val="000000"/>
          <w:sz w:val="32"/>
          <w:szCs w:val="32"/>
          <w:lang w:val="en-US" w:eastAsia="zh-CN"/>
        </w:rPr>
        <w:t>和</w:t>
      </w:r>
      <w:r>
        <w:rPr>
          <w:rFonts w:hint="default" w:ascii="Times New Roman" w:hAnsi="Times New Roman" w:eastAsia="方正仿宋_GBK" w:cs="Times New Roman"/>
          <w:color w:val="000000"/>
          <w:sz w:val="32"/>
          <w:szCs w:val="32"/>
        </w:rPr>
        <w:t>相关职业资格，学历证书所载专业应当与招聘岗位专业要求相一致；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5.截止报名前，符合岗位要求的年龄条件；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有下列情形之一者，不能聘用：曾因犯罪受过刑事处罚或曾受到开除公职、开除党籍；刑罚尚未执行完毕或属于刑事案件被告人、犯罪嫌疑人，司法机关尚未撤销案件、检察机关尚未作出不起诉决定或人民法院尚未宣告无罪的人员；尚未解除党纪、政纪处分或正在接受纪律审查的人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楷体_GBK" w:hAnsi="方正楷体_GBK" w:eastAsia="方正楷体_GBK" w:cs="方正楷体_GBK"/>
          <w:color w:val="000000"/>
          <w:sz w:val="32"/>
          <w:szCs w:val="32"/>
          <w:lang w:eastAsia="zh-CN"/>
        </w:rPr>
      </w:pPr>
      <w:r>
        <w:rPr>
          <w:rFonts w:hint="eastAsia" w:ascii="方正楷体_GBK" w:hAnsi="方正楷体_GBK" w:eastAsia="方正楷体_GBK" w:cs="方正楷体_GBK"/>
          <w:color w:val="000000"/>
          <w:sz w:val="32"/>
          <w:szCs w:val="32"/>
          <w:lang w:eastAsia="zh-CN"/>
        </w:rPr>
        <w:t>（二）岗位、人数及任职条件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本次招聘的人员定向安排到我公司下属秀山县安诚工程质量检测有限公司工作。具体如下：</w:t>
      </w:r>
    </w:p>
    <w:p>
      <w:pPr>
        <w:keepNext w:val="0"/>
        <w:keepLines w:val="0"/>
        <w:pageBreakBefore w:val="0"/>
        <w:widowControl w:val="0"/>
        <w:numPr>
          <w:ilvl w:val="0"/>
          <w:numId w:val="0"/>
        </w:numPr>
        <w:kinsoku/>
        <w:wordWrap/>
        <w:overflowPunct/>
        <w:topLinePunct w:val="0"/>
        <w:bidi w:val="0"/>
        <w:snapToGrid/>
        <w:spacing w:line="594" w:lineRule="exact"/>
        <w:ind w:firstLine="640" w:firstLineChars="200"/>
        <w:textAlignment w:val="auto"/>
        <w:outlineLvl w:val="9"/>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1.专业技术人员12名。要求：须具有2年及以上建设工程质量检测工作经验。</w:t>
      </w:r>
    </w:p>
    <w:p>
      <w:pPr>
        <w:keepNext w:val="0"/>
        <w:keepLines w:val="0"/>
        <w:pageBreakBefore w:val="0"/>
        <w:widowControl w:val="0"/>
        <w:numPr>
          <w:ilvl w:val="0"/>
          <w:numId w:val="0"/>
        </w:numPr>
        <w:kinsoku/>
        <w:wordWrap/>
        <w:overflowPunct/>
        <w:topLinePunct w:val="0"/>
        <w:bidi w:val="0"/>
        <w:snapToGrid/>
        <w:spacing w:line="594" w:lineRule="exact"/>
        <w:ind w:firstLine="640" w:firstLineChars="200"/>
        <w:textAlignment w:val="auto"/>
        <w:outlineLvl w:val="9"/>
        <w:rPr>
          <w:rFonts w:hint="eastAsia" w:ascii="Times New Roman" w:eastAsia="方正仿宋_GBK" w:cs="Times New Roman"/>
          <w:color w:val="auto"/>
          <w:sz w:val="32"/>
          <w:szCs w:val="32"/>
          <w:lang w:val="en-US" w:eastAsia="zh-CN"/>
        </w:rPr>
      </w:pPr>
      <w:r>
        <w:rPr>
          <w:rFonts w:hint="eastAsia" w:ascii="Times New Roman" w:hAnsi="Times New Roman" w:eastAsia="方正仿宋_GBK" w:cs="Times New Roman"/>
          <w:color w:val="000000"/>
          <w:kern w:val="2"/>
          <w:sz w:val="32"/>
          <w:szCs w:val="32"/>
          <w:lang w:val="en-US" w:eastAsia="zh-CN" w:bidi="ar-SA"/>
        </w:rPr>
        <w:t>2.</w:t>
      </w:r>
      <w:r>
        <w:rPr>
          <w:rFonts w:hint="eastAsia" w:ascii="Times New Roman" w:eastAsia="方正仿宋_GBK" w:cs="Times New Roman"/>
          <w:color w:val="000000"/>
          <w:kern w:val="2"/>
          <w:sz w:val="32"/>
          <w:szCs w:val="32"/>
          <w:lang w:val="en-US" w:eastAsia="zh-CN" w:bidi="ar-SA"/>
        </w:rPr>
        <w:t>综合</w:t>
      </w:r>
      <w:r>
        <w:rPr>
          <w:rFonts w:hint="eastAsia" w:ascii="Times New Roman" w:eastAsia="方正仿宋_GBK" w:cs="Times New Roman"/>
          <w:color w:val="auto"/>
          <w:kern w:val="2"/>
          <w:sz w:val="32"/>
          <w:szCs w:val="32"/>
          <w:lang w:val="en-US" w:eastAsia="zh-CN" w:bidi="ar-SA"/>
        </w:rPr>
        <w:t>财务岗位2名</w:t>
      </w:r>
      <w:r>
        <w:rPr>
          <w:rFonts w:hint="eastAsia" w:ascii="Times New Roman" w:hAnsi="Times New Roman" w:eastAsia="方正仿宋_GBK" w:cs="Times New Roman"/>
          <w:color w:val="auto"/>
          <w:kern w:val="2"/>
          <w:sz w:val="32"/>
          <w:szCs w:val="32"/>
          <w:lang w:val="en-US" w:eastAsia="zh-CN" w:bidi="ar-SA"/>
        </w:rPr>
        <w:t>。要求：</w:t>
      </w:r>
      <w:r>
        <w:rPr>
          <w:rFonts w:hint="eastAsia" w:ascii="Times New Roman" w:eastAsia="方正仿宋_GBK" w:cs="Times New Roman"/>
          <w:color w:val="auto"/>
          <w:kern w:val="2"/>
          <w:sz w:val="32"/>
          <w:szCs w:val="32"/>
          <w:lang w:val="en-US" w:eastAsia="zh-CN" w:bidi="ar-SA"/>
        </w:rPr>
        <w:t>须具有2年及以上相关工作经验</w:t>
      </w:r>
      <w:r>
        <w:rPr>
          <w:rFonts w:hint="eastAsia" w:asci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bidi w:val="0"/>
        <w:snapToGrid/>
        <w:spacing w:line="594" w:lineRule="exact"/>
        <w:ind w:firstLine="640" w:firstLineChars="200"/>
        <w:textAlignment w:val="auto"/>
        <w:outlineLvl w:val="9"/>
        <w:rPr>
          <w:rFonts w:hint="default" w:ascii="Times New Roman" w:hAnsi="Times New Roman" w:eastAsia="方正黑体_GBK" w:cs="Times New Roman"/>
          <w:bCs/>
          <w:color w:val="000000"/>
          <w:sz w:val="32"/>
          <w:szCs w:val="32"/>
        </w:rPr>
      </w:pPr>
      <w:r>
        <w:rPr>
          <w:rFonts w:hint="eastAsia" w:ascii="Times New Roman" w:hAnsi="Times New Roman" w:eastAsia="方正仿宋_GBK" w:cs="Times New Roman"/>
          <w:color w:val="000000"/>
          <w:sz w:val="32"/>
          <w:szCs w:val="32"/>
          <w:lang w:val="en-US" w:eastAsia="zh-CN"/>
        </w:rPr>
        <w:t>在满足上述任职条件的前提下，优先招录原秀山立信建设工程质量检测有限公司持有相关职称/执业（职业）资格的员工，择优录用该公司其他员工。</w:t>
      </w:r>
    </w:p>
    <w:p>
      <w:pPr>
        <w:keepNext w:val="0"/>
        <w:keepLines w:val="0"/>
        <w:pageBreakBefore w:val="0"/>
        <w:widowControl w:val="0"/>
        <w:kinsoku/>
        <w:wordWrap/>
        <w:overflowPunct/>
        <w:topLinePunct w:val="0"/>
        <w:bidi w:val="0"/>
        <w:snapToGrid/>
        <w:spacing w:line="594" w:lineRule="exact"/>
        <w:ind w:firstLine="640" w:firstLineChars="200"/>
        <w:textAlignment w:val="auto"/>
        <w:outlineLvl w:val="9"/>
        <w:rPr>
          <w:rFonts w:hint="default" w:ascii="Times New Roman" w:hAnsi="Times New Roman" w:eastAsia="方正黑体_GBK" w:cs="Times New Roman"/>
          <w:bCs/>
          <w:color w:val="000000"/>
          <w:sz w:val="32"/>
          <w:szCs w:val="32"/>
        </w:rPr>
      </w:pPr>
      <w:r>
        <w:rPr>
          <w:rFonts w:hint="eastAsia" w:ascii="Times New Roman" w:hAnsi="Times New Roman" w:eastAsia="方正仿宋_GBK" w:cs="Times New Roman"/>
          <w:color w:val="000000"/>
          <w:sz w:val="32"/>
          <w:szCs w:val="32"/>
          <w:lang w:val="en-US" w:eastAsia="zh-CN"/>
        </w:rPr>
        <w:t>备注：上述任职要求如有特殊情况，采取一事一议的方式，由县国资办审核后报县政府审批。</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方正黑体_GBK" w:cs="Times New Roman"/>
          <w:bCs/>
          <w:color w:val="000000"/>
          <w:sz w:val="32"/>
          <w:szCs w:val="32"/>
          <w:lang w:eastAsia="zh-CN"/>
        </w:rPr>
      </w:pPr>
      <w:r>
        <w:rPr>
          <w:rFonts w:hint="default" w:ascii="Times New Roman" w:hAnsi="Times New Roman" w:eastAsia="方正黑体_GBK" w:cs="Times New Roman"/>
          <w:bCs/>
          <w:color w:val="000000"/>
          <w:sz w:val="32"/>
          <w:szCs w:val="32"/>
        </w:rPr>
        <w:t>二、招聘程序</w:t>
      </w:r>
      <w:r>
        <w:rPr>
          <w:rFonts w:hint="eastAsia" w:ascii="Times New Roman" w:hAnsi="Times New Roman" w:eastAsia="方正黑体_GBK" w:cs="Times New Roman"/>
          <w:bCs/>
          <w:color w:val="000000"/>
          <w:sz w:val="32"/>
          <w:szCs w:val="32"/>
          <w:lang w:eastAsia="zh-CN"/>
        </w:rPr>
        <w:t>及流程</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kern w:val="0"/>
          <w:sz w:val="32"/>
          <w:szCs w:val="32"/>
          <w:lang w:val="en-US" w:eastAsia="zh-CN" w:bidi="ar-SA"/>
        </w:rPr>
        <w:t> 此次公开招聘分为现场报名、资格审查、面试及人员拟定、体检和考察、确定人选及公示、聘用及入职等阶段。</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楷体_GBK" w:cs="Times New Roman"/>
          <w:bCs/>
          <w:color w:val="000000"/>
          <w:sz w:val="32"/>
          <w:szCs w:val="32"/>
          <w:lang w:eastAsia="zh-CN"/>
        </w:rPr>
        <w:t>（一）</w:t>
      </w:r>
      <w:r>
        <w:rPr>
          <w:rFonts w:hint="eastAsia" w:ascii="Times New Roman" w:hAnsi="Times New Roman" w:eastAsia="方正楷体_GBK" w:cs="Times New Roman"/>
          <w:bCs/>
          <w:color w:val="000000"/>
          <w:sz w:val="32"/>
          <w:szCs w:val="32"/>
          <w:lang w:val="en-US" w:eastAsia="zh-CN"/>
        </w:rPr>
        <w:t>现场</w:t>
      </w:r>
      <w:r>
        <w:rPr>
          <w:rFonts w:hint="default" w:ascii="Times New Roman" w:hAnsi="Times New Roman" w:eastAsia="方正楷体_GBK" w:cs="Times New Roman"/>
          <w:bCs/>
          <w:color w:val="000000"/>
          <w:sz w:val="32"/>
          <w:szCs w:val="32"/>
        </w:rPr>
        <w:t>报名</w:t>
      </w:r>
      <w:r>
        <w:rPr>
          <w:rFonts w:hint="eastAsia" w:ascii="Times New Roman" w:hAnsi="Times New Roman" w:eastAsia="方正楷体_GBK" w:cs="Times New Roman"/>
          <w:bCs/>
          <w:color w:val="000000"/>
          <w:sz w:val="32"/>
          <w:szCs w:val="32"/>
          <w:lang w:eastAsia="zh-CN"/>
        </w:rPr>
        <w:t>。</w:t>
      </w:r>
      <w:r>
        <w:rPr>
          <w:rFonts w:hint="eastAsia" w:ascii="Times New Roman" w:hAnsi="Times New Roman" w:eastAsia="方正仿宋_GBK" w:cs="Times New Roman"/>
          <w:color w:val="000000"/>
          <w:sz w:val="32"/>
          <w:szCs w:val="32"/>
          <w:lang w:eastAsia="zh-CN"/>
        </w:rPr>
        <w:t>此次</w:t>
      </w:r>
      <w:r>
        <w:rPr>
          <w:rFonts w:hint="default" w:ascii="Times New Roman" w:hAnsi="Times New Roman" w:eastAsia="方正仿宋_GBK" w:cs="Times New Roman"/>
          <w:color w:val="000000"/>
          <w:sz w:val="32"/>
          <w:szCs w:val="32"/>
          <w:lang w:eastAsia="zh-CN"/>
        </w:rPr>
        <w:t>招聘报名全部</w:t>
      </w:r>
      <w:r>
        <w:rPr>
          <w:rFonts w:hint="default" w:ascii="Times New Roman" w:hAnsi="Times New Roman" w:eastAsia="方正仿宋_GBK" w:cs="Times New Roman"/>
          <w:color w:val="000000"/>
          <w:sz w:val="32"/>
          <w:szCs w:val="32"/>
        </w:rPr>
        <w:t>采用</w:t>
      </w:r>
      <w:r>
        <w:rPr>
          <w:rFonts w:hint="eastAsia" w:ascii="Times New Roman" w:hAnsi="Times New Roman" w:eastAsia="方正仿宋_GBK" w:cs="Times New Roman"/>
          <w:color w:val="000000"/>
          <w:sz w:val="32"/>
          <w:szCs w:val="32"/>
          <w:lang w:val="en-US" w:eastAsia="zh-CN"/>
        </w:rPr>
        <w:t>现场</w:t>
      </w:r>
      <w:r>
        <w:rPr>
          <w:rFonts w:hint="default" w:ascii="Times New Roman" w:hAnsi="Times New Roman" w:eastAsia="方正仿宋_GBK" w:cs="Times New Roman"/>
          <w:color w:val="000000"/>
          <w:sz w:val="32"/>
          <w:szCs w:val="32"/>
        </w:rPr>
        <w:t>报名</w:t>
      </w:r>
      <w:r>
        <w:rPr>
          <w:rFonts w:hint="default" w:ascii="Times New Roman" w:hAnsi="Times New Roman" w:eastAsia="方正仿宋_GBK" w:cs="Times New Roman"/>
          <w:color w:val="000000"/>
          <w:sz w:val="32"/>
          <w:szCs w:val="32"/>
          <w:lang w:eastAsia="zh-CN"/>
        </w:rPr>
        <w:t>的</w:t>
      </w:r>
      <w:r>
        <w:rPr>
          <w:rFonts w:hint="default" w:ascii="Times New Roman" w:hAnsi="Times New Roman" w:eastAsia="方正仿宋_GBK" w:cs="Times New Roman"/>
          <w:color w:val="000000"/>
          <w:sz w:val="32"/>
          <w:szCs w:val="32"/>
        </w:rPr>
        <w:t>方式，</w:t>
      </w:r>
      <w:r>
        <w:rPr>
          <w:rFonts w:hint="default" w:ascii="Times New Roman" w:hAnsi="Times New Roman" w:eastAsia="方正仿宋_GBK" w:cs="Times New Roman"/>
          <w:color w:val="000000"/>
          <w:sz w:val="32"/>
          <w:szCs w:val="32"/>
          <w:lang w:eastAsia="zh-CN"/>
        </w:rPr>
        <w:t>不接受</w:t>
      </w:r>
      <w:r>
        <w:rPr>
          <w:rFonts w:hint="eastAsia" w:ascii="Times New Roman" w:hAnsi="Times New Roman" w:eastAsia="方正仿宋_GBK" w:cs="Times New Roman"/>
          <w:color w:val="000000"/>
          <w:sz w:val="32"/>
          <w:szCs w:val="32"/>
          <w:lang w:val="en-US" w:eastAsia="zh-CN"/>
        </w:rPr>
        <w:t>网络</w:t>
      </w:r>
      <w:r>
        <w:rPr>
          <w:rFonts w:hint="default" w:ascii="Times New Roman" w:hAnsi="Times New Roman" w:eastAsia="方正仿宋_GBK" w:cs="Times New Roman"/>
          <w:color w:val="000000"/>
          <w:sz w:val="32"/>
          <w:szCs w:val="32"/>
          <w:lang w:eastAsia="zh-CN"/>
        </w:rPr>
        <w:t>报名。</w:t>
      </w:r>
      <w:r>
        <w:rPr>
          <w:rFonts w:hint="default" w:ascii="Times New Roman" w:hAnsi="Times New Roman" w:eastAsia="方正仿宋_GBK" w:cs="Times New Roman"/>
          <w:color w:val="000000"/>
          <w:sz w:val="32"/>
          <w:szCs w:val="32"/>
        </w:rPr>
        <w:t>应聘人员</w:t>
      </w:r>
      <w:r>
        <w:rPr>
          <w:rFonts w:hint="eastAsia" w:ascii="Times New Roman" w:hAnsi="Times New Roman" w:eastAsia="方正仿宋_GBK" w:cs="Times New Roman"/>
          <w:color w:val="000000"/>
          <w:sz w:val="32"/>
          <w:szCs w:val="32"/>
          <w:lang w:eastAsia="zh-CN"/>
        </w:rPr>
        <w:t>可登录秀山县人民政府网人事</w:t>
      </w:r>
      <w:r>
        <w:rPr>
          <w:rFonts w:hint="eastAsia" w:ascii="Times New Roman" w:hAnsi="Times New Roman" w:eastAsia="方正仿宋_GBK" w:cs="Times New Roman"/>
          <w:color w:val="000000"/>
          <w:sz w:val="32"/>
          <w:szCs w:val="32"/>
          <w:lang w:val="en-US" w:eastAsia="zh-CN"/>
        </w:rPr>
        <w:t>招考录用</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u w:val="single"/>
          <w:lang w:eastAsia="zh-CN"/>
        </w:rPr>
        <w:t>http://www.cqxs.gov.cn/zwgk_207/fdzdgknr/?id=43963</w:t>
      </w:r>
      <w:r>
        <w:rPr>
          <w:rFonts w:hint="eastAsia" w:ascii="Times New Roman" w:hAnsi="Times New Roman" w:eastAsia="方正仿宋_GBK" w:cs="Times New Roman"/>
          <w:color w:val="000000"/>
          <w:sz w:val="32"/>
          <w:szCs w:val="32"/>
          <w:lang w:eastAsia="zh-CN"/>
        </w:rPr>
        <w:t>）查询招聘信息，下载</w:t>
      </w:r>
      <w:r>
        <w:rPr>
          <w:rFonts w:hint="eastAsia" w:ascii="Times New Roman" w:hAnsi="Times New Roman" w:eastAsia="方正仿宋_GBK" w:cs="Times New Roman"/>
          <w:color w:val="auto"/>
          <w:sz w:val="32"/>
          <w:szCs w:val="32"/>
          <w:lang w:val="en-US" w:eastAsia="zh-CN"/>
        </w:rPr>
        <w:t>2021年公开招聘报名表，每人限报一个招聘岗位，请在报名表上真实、准确填写个人基本信息、工作简历等情况，并在应聘人员承诺书栏应聘人员签字处签字后，连同本人学历学位、职称、职业资格、身份证等证明材料的原件一并报华信公司316办公室登记。</w:t>
      </w:r>
    </w:p>
    <w:p>
      <w:pPr>
        <w:pStyle w:val="9"/>
        <w:keepNext w:val="0"/>
        <w:keepLines w:val="0"/>
        <w:pageBreakBefore w:val="0"/>
        <w:kinsoku/>
        <w:wordWrap/>
        <w:overflowPunct/>
        <w:topLinePunct w:val="0"/>
        <w:bidi w:val="0"/>
        <w:snapToGrid/>
        <w:spacing w:line="594" w:lineRule="exact"/>
        <w:ind w:firstLine="520"/>
        <w:textAlignment w:val="auto"/>
        <w:rPr>
          <w:rStyle w:val="6"/>
          <w:rFonts w:hint="eastAsia" w:ascii="Times New Roman" w:eastAsia="方正仿宋_GBK" w:cs="Times New Roman"/>
          <w:color w:val="auto"/>
          <w:kern w:val="2"/>
          <w:sz w:val="32"/>
          <w:szCs w:val="32"/>
          <w:u w:val="none"/>
          <w:lang w:val="en-US" w:eastAsia="zh-CN" w:bidi="ar-SA"/>
        </w:rPr>
      </w:pPr>
      <w:r>
        <w:rPr>
          <w:rStyle w:val="6"/>
          <w:rFonts w:hint="eastAsia" w:ascii="Times New Roman" w:hAnsi="Times New Roman" w:eastAsia="方正仿宋_GBK" w:cs="Times New Roman"/>
          <w:color w:val="auto"/>
          <w:kern w:val="2"/>
          <w:sz w:val="32"/>
          <w:szCs w:val="32"/>
          <w:u w:val="none"/>
          <w:lang w:val="en-US" w:eastAsia="zh-CN" w:bidi="ar-SA"/>
        </w:rPr>
        <w:t>简历投递截止时间：</w:t>
      </w:r>
      <w:r>
        <w:rPr>
          <w:rStyle w:val="6"/>
          <w:rFonts w:hint="eastAsia" w:ascii="Times New Roman" w:eastAsia="方正仿宋_GBK" w:cs="Times New Roman"/>
          <w:color w:val="auto"/>
          <w:kern w:val="2"/>
          <w:sz w:val="32"/>
          <w:szCs w:val="32"/>
          <w:u w:val="none"/>
          <w:lang w:val="en-US" w:eastAsia="zh-CN" w:bidi="ar-SA"/>
        </w:rPr>
        <w:t>即日起至2021年2月26日18：00</w:t>
      </w:r>
    </w:p>
    <w:p>
      <w:pPr>
        <w:pStyle w:val="9"/>
        <w:keepNext w:val="0"/>
        <w:keepLines w:val="0"/>
        <w:pageBreakBefore w:val="0"/>
        <w:kinsoku/>
        <w:wordWrap/>
        <w:overflowPunct/>
        <w:topLinePunct w:val="0"/>
        <w:bidi w:val="0"/>
        <w:snapToGrid/>
        <w:spacing w:line="594" w:lineRule="exact"/>
        <w:ind w:firstLine="520"/>
        <w:textAlignment w:val="auto"/>
        <w:rPr>
          <w:rStyle w:val="6"/>
          <w:rFonts w:hint="eastAsia" w:ascii="Times New Roman" w:eastAsia="方正仿宋_GBK" w:cs="Times New Roman"/>
          <w:color w:val="auto"/>
          <w:kern w:val="2"/>
          <w:sz w:val="32"/>
          <w:szCs w:val="32"/>
          <w:u w:val="none"/>
          <w:lang w:val="en-US" w:eastAsia="zh-CN" w:bidi="ar-SA"/>
        </w:rPr>
      </w:pPr>
      <w:r>
        <w:rPr>
          <w:rStyle w:val="6"/>
          <w:rFonts w:hint="eastAsia" w:ascii="Times New Roman" w:eastAsia="方正仿宋_GBK" w:cs="Times New Roman"/>
          <w:color w:val="auto"/>
          <w:kern w:val="2"/>
          <w:sz w:val="32"/>
          <w:szCs w:val="32"/>
          <w:u w:val="none"/>
          <w:lang w:val="en-US" w:eastAsia="zh-CN" w:bidi="ar-SA"/>
        </w:rPr>
        <w:t>招聘联系人：肖老师，联系电话：023-76676007</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楷体_GBK" w:cs="Times New Roman"/>
          <w:bCs/>
          <w:color w:val="000000"/>
          <w:sz w:val="32"/>
          <w:szCs w:val="32"/>
          <w:lang w:eastAsia="zh-CN"/>
        </w:rPr>
        <w:t>（二）</w:t>
      </w:r>
      <w:r>
        <w:rPr>
          <w:rFonts w:hint="default" w:ascii="Times New Roman" w:hAnsi="Times New Roman" w:eastAsia="方正楷体_GBK" w:cs="Times New Roman"/>
          <w:bCs/>
          <w:color w:val="000000"/>
          <w:sz w:val="32"/>
          <w:szCs w:val="32"/>
        </w:rPr>
        <w:t>资格审查</w:t>
      </w:r>
      <w:r>
        <w:rPr>
          <w:rFonts w:hint="eastAsia" w:ascii="Times New Roman" w:hAnsi="Times New Roman" w:eastAsia="方正楷体_GBK" w:cs="Times New Roman"/>
          <w:bCs/>
          <w:color w:val="000000"/>
          <w:sz w:val="32"/>
          <w:szCs w:val="32"/>
          <w:lang w:eastAsia="zh-CN"/>
        </w:rPr>
        <w:t>。</w:t>
      </w:r>
      <w:r>
        <w:rPr>
          <w:rFonts w:hint="default" w:ascii="Times New Roman" w:hAnsi="Times New Roman" w:eastAsia="方正仿宋_GBK" w:cs="Times New Roman"/>
          <w:sz w:val="32"/>
          <w:szCs w:val="32"/>
        </w:rPr>
        <w:t>报名结束后</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日</w:t>
      </w:r>
      <w:r>
        <w:rPr>
          <w:rFonts w:hint="default" w:ascii="Times New Roman" w:hAnsi="Times New Roman" w:eastAsia="方正仿宋_GBK" w:cs="Times New Roman"/>
          <w:sz w:val="32"/>
          <w:szCs w:val="32"/>
        </w:rPr>
        <w:t>内，公司</w:t>
      </w:r>
      <w:r>
        <w:rPr>
          <w:rFonts w:hint="default" w:ascii="Times New Roman" w:hAnsi="Times New Roman" w:eastAsia="方正仿宋_GBK" w:cs="Times New Roman"/>
          <w:sz w:val="32"/>
          <w:szCs w:val="32"/>
          <w:lang w:eastAsia="zh-CN"/>
        </w:rPr>
        <w:t>将</w:t>
      </w:r>
      <w:r>
        <w:rPr>
          <w:rFonts w:hint="default" w:ascii="Times New Roman" w:hAnsi="Times New Roman" w:eastAsia="方正仿宋_GBK" w:cs="Times New Roman"/>
          <w:sz w:val="32"/>
          <w:szCs w:val="32"/>
        </w:rPr>
        <w:t>根据招聘岗位所需条件对</w:t>
      </w:r>
      <w:r>
        <w:rPr>
          <w:rFonts w:hint="eastAsia" w:ascii="Times New Roman" w:hAnsi="Times New Roman" w:eastAsia="方正仿宋_GBK" w:cs="Times New Roman"/>
          <w:sz w:val="32"/>
          <w:szCs w:val="32"/>
          <w:lang w:eastAsia="zh-CN"/>
        </w:rPr>
        <w:t>应聘</w:t>
      </w:r>
      <w:r>
        <w:rPr>
          <w:rFonts w:hint="default" w:ascii="Times New Roman" w:hAnsi="Times New Roman" w:eastAsia="方正仿宋_GBK" w:cs="Times New Roman"/>
          <w:sz w:val="32"/>
          <w:szCs w:val="32"/>
        </w:rPr>
        <w:t>人员进行资格</w:t>
      </w:r>
      <w:r>
        <w:rPr>
          <w:rFonts w:hint="eastAsia" w:ascii="Times New Roman" w:hAnsi="Times New Roman" w:eastAsia="方正仿宋_GBK" w:cs="Times New Roman"/>
          <w:sz w:val="32"/>
          <w:szCs w:val="32"/>
          <w:lang w:eastAsia="zh-CN"/>
        </w:rPr>
        <w:t>审查，</w:t>
      </w:r>
      <w:r>
        <w:rPr>
          <w:rFonts w:hint="default" w:ascii="Times New Roman" w:hAnsi="Times New Roman" w:eastAsia="方正仿宋_GBK" w:cs="Times New Roman"/>
          <w:sz w:val="32"/>
          <w:szCs w:val="32"/>
        </w:rPr>
        <w:t>通知合格人员参加</w:t>
      </w:r>
      <w:r>
        <w:rPr>
          <w:rFonts w:hint="eastAsia" w:ascii="Times New Roman" w:hAnsi="Times New Roman" w:eastAsia="方正仿宋_GBK" w:cs="Times New Roman"/>
          <w:sz w:val="32"/>
          <w:szCs w:val="32"/>
          <w:lang w:eastAsia="zh-CN"/>
        </w:rPr>
        <w:t>面试</w:t>
      </w:r>
      <w:r>
        <w:rPr>
          <w:rFonts w:hint="default" w:ascii="Times New Roman" w:hAnsi="Times New Roman" w:eastAsia="方正仿宋_GBK" w:cs="Times New Roman"/>
          <w:sz w:val="32"/>
          <w:szCs w:val="32"/>
        </w:rPr>
        <w:t>。资格审查工作贯穿公开招聘全过程，在任何阶段，凡</w:t>
      </w:r>
      <w:bookmarkStart w:id="0" w:name="_GoBack"/>
      <w:bookmarkEnd w:id="0"/>
      <w:r>
        <w:rPr>
          <w:rFonts w:hint="default" w:ascii="Times New Roman" w:hAnsi="Times New Roman" w:eastAsia="方正仿宋_GBK" w:cs="Times New Roman"/>
          <w:sz w:val="32"/>
          <w:szCs w:val="32"/>
        </w:rPr>
        <w:t>弄虚作假者一经查实，当即取消应聘资格。</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bCs/>
          <w:color w:val="000000"/>
          <w:sz w:val="32"/>
          <w:szCs w:val="32"/>
        </w:rPr>
        <w:t>（三）面试</w:t>
      </w:r>
      <w:r>
        <w:rPr>
          <w:rFonts w:hint="eastAsia" w:ascii="Times New Roman" w:hAnsi="Times New Roman" w:eastAsia="方正楷体_GBK" w:cs="Times New Roman"/>
          <w:bCs/>
          <w:color w:val="000000"/>
          <w:sz w:val="32"/>
          <w:szCs w:val="32"/>
          <w:lang w:eastAsia="zh-CN"/>
        </w:rPr>
        <w:t>及人员拟定。</w:t>
      </w:r>
      <w:r>
        <w:rPr>
          <w:rFonts w:hint="eastAsia" w:ascii="Times New Roman" w:hAnsi="Times New Roman" w:eastAsia="方正仿宋_GBK" w:cs="Times New Roman"/>
          <w:color w:val="000000"/>
          <w:sz w:val="32"/>
          <w:szCs w:val="32"/>
          <w:lang w:eastAsia="zh-CN"/>
        </w:rPr>
        <w:t>由公司统一组织面试，并</w:t>
      </w:r>
      <w:r>
        <w:rPr>
          <w:rFonts w:hint="default" w:ascii="Times New Roman" w:hAnsi="Times New Roman" w:eastAsia="方正仿宋_GBK" w:cs="Times New Roman"/>
          <w:color w:val="000000"/>
          <w:sz w:val="32"/>
          <w:szCs w:val="32"/>
        </w:rPr>
        <w:t>根据确定的办法计算成绩，从高分到低分确定为体检、考察对象。</w:t>
      </w:r>
      <w:r>
        <w:rPr>
          <w:rFonts w:hint="default" w:ascii="Times New Roman" w:hAnsi="Times New Roman" w:eastAsia="方正仿宋_GBK" w:cs="Times New Roman"/>
          <w:color w:val="000000"/>
          <w:sz w:val="32"/>
          <w:szCs w:val="32"/>
          <w:lang w:eastAsia="zh-CN"/>
        </w:rPr>
        <w:t>若在体检、考察环节出现不合格者，则由所对应岗位面试成绩紧靠其后的应聘者替补，依此类推。</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eastAsia="方正仿宋_GBK"/>
          <w:lang w:val="en-US" w:eastAsia="zh-CN"/>
        </w:rPr>
      </w:pPr>
      <w:r>
        <w:rPr>
          <w:rFonts w:hint="default" w:ascii="Times New Roman" w:hAnsi="Times New Roman" w:eastAsia="方正楷体_GBK" w:cs="Times New Roman"/>
          <w:bCs/>
          <w:color w:val="000000"/>
          <w:sz w:val="32"/>
          <w:szCs w:val="32"/>
        </w:rPr>
        <w:t>（</w:t>
      </w:r>
      <w:r>
        <w:rPr>
          <w:rFonts w:hint="eastAsia" w:ascii="Times New Roman" w:hAnsi="Times New Roman" w:eastAsia="方正楷体_GBK" w:cs="Times New Roman"/>
          <w:bCs/>
          <w:color w:val="000000"/>
          <w:sz w:val="32"/>
          <w:szCs w:val="32"/>
          <w:lang w:eastAsia="zh-CN"/>
        </w:rPr>
        <w:t>四</w:t>
      </w:r>
      <w:r>
        <w:rPr>
          <w:rFonts w:hint="default" w:ascii="Times New Roman" w:hAnsi="Times New Roman" w:eastAsia="方正楷体_GBK" w:cs="Times New Roman"/>
          <w:bCs/>
          <w:color w:val="000000"/>
          <w:sz w:val="32"/>
          <w:szCs w:val="32"/>
        </w:rPr>
        <w:t>）体检</w:t>
      </w:r>
      <w:r>
        <w:rPr>
          <w:rFonts w:hint="eastAsia" w:ascii="Times New Roman" w:hAnsi="Times New Roman" w:eastAsia="方正楷体_GBK" w:cs="Times New Roman"/>
          <w:bCs/>
          <w:color w:val="000000"/>
          <w:sz w:val="32"/>
          <w:szCs w:val="32"/>
          <w:lang w:eastAsia="zh-CN"/>
        </w:rPr>
        <w:t>和考察。</w:t>
      </w:r>
      <w:r>
        <w:rPr>
          <w:rFonts w:hint="default" w:ascii="Times New Roman" w:hAnsi="Times New Roman" w:eastAsia="方正仿宋_GBK" w:cs="Times New Roman"/>
          <w:sz w:val="32"/>
          <w:szCs w:val="32"/>
          <w:lang w:eastAsia="zh-CN"/>
        </w:rPr>
        <w:t>通过面试拟定的体检对象</w:t>
      </w:r>
      <w:r>
        <w:rPr>
          <w:rFonts w:hint="default" w:ascii="Times New Roman" w:hAnsi="Times New Roman" w:eastAsia="方正仿宋_GBK" w:cs="Times New Roman"/>
          <w:sz w:val="32"/>
          <w:szCs w:val="32"/>
        </w:rPr>
        <w:t>到</w:t>
      </w:r>
      <w:r>
        <w:rPr>
          <w:rFonts w:hint="eastAsia" w:ascii="Times New Roman" w:hAnsi="Times New Roman" w:eastAsia="方正仿宋_GBK" w:cs="Times New Roman"/>
          <w:sz w:val="32"/>
          <w:szCs w:val="32"/>
          <w:lang w:val="en-US" w:eastAsia="zh-CN"/>
        </w:rPr>
        <w:t>县级以上人民</w:t>
      </w:r>
      <w:r>
        <w:rPr>
          <w:rFonts w:hint="default" w:ascii="Times New Roman" w:hAnsi="Times New Roman" w:eastAsia="方正仿宋_GBK" w:cs="Times New Roman"/>
          <w:sz w:val="32"/>
          <w:szCs w:val="32"/>
        </w:rPr>
        <w:t>医院进行体检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体检工作参考企事业单位、公务员考录工作相关环节的办法进行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费用自理。</w:t>
      </w:r>
      <w:r>
        <w:rPr>
          <w:rFonts w:hint="eastAsia" w:ascii="Times New Roman" w:eastAsia="方正仿宋_GBK" w:cs="Times New Roman"/>
          <w:sz w:val="32"/>
          <w:szCs w:val="32"/>
          <w:lang w:val="en-US" w:eastAsia="zh-CN"/>
        </w:rPr>
        <w:t>对体检合格的拟定人员进行政治考察（仅核查是否有违法犯罪记录）。</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楷体_GBK" w:cs="Times New Roman"/>
          <w:bCs/>
          <w:color w:val="000000"/>
          <w:sz w:val="32"/>
          <w:szCs w:val="32"/>
          <w:lang w:eastAsia="zh-CN"/>
        </w:rPr>
      </w:pPr>
      <w:r>
        <w:rPr>
          <w:rFonts w:hint="default" w:ascii="Times New Roman" w:hAnsi="Times New Roman" w:eastAsia="方正楷体_GBK" w:cs="Times New Roman"/>
          <w:bCs/>
          <w:color w:val="000000"/>
          <w:sz w:val="32"/>
          <w:szCs w:val="32"/>
        </w:rPr>
        <w:t>（</w:t>
      </w:r>
      <w:r>
        <w:rPr>
          <w:rFonts w:hint="eastAsia" w:ascii="Times New Roman" w:hAnsi="Times New Roman" w:eastAsia="方正楷体_GBK" w:cs="Times New Roman"/>
          <w:bCs/>
          <w:color w:val="000000"/>
          <w:sz w:val="32"/>
          <w:szCs w:val="32"/>
          <w:lang w:eastAsia="zh-CN"/>
        </w:rPr>
        <w:t>五</w:t>
      </w:r>
      <w:r>
        <w:rPr>
          <w:rFonts w:hint="default" w:ascii="Times New Roman" w:hAnsi="Times New Roman" w:eastAsia="方正楷体_GBK" w:cs="Times New Roman"/>
          <w:bCs/>
          <w:color w:val="000000"/>
          <w:sz w:val="32"/>
          <w:szCs w:val="32"/>
        </w:rPr>
        <w:t>）确定人选</w:t>
      </w:r>
      <w:r>
        <w:rPr>
          <w:rFonts w:hint="default" w:ascii="Times New Roman" w:hAnsi="Times New Roman" w:eastAsia="方正楷体_GBK" w:cs="Times New Roman"/>
          <w:bCs/>
          <w:color w:val="000000"/>
          <w:sz w:val="32"/>
          <w:szCs w:val="32"/>
          <w:lang w:eastAsia="zh-CN"/>
        </w:rPr>
        <w:t>及公示</w:t>
      </w:r>
    </w:p>
    <w:p>
      <w:pPr>
        <w:keepNext w:val="0"/>
        <w:keepLines w:val="0"/>
        <w:pageBreakBefore w:val="0"/>
        <w:widowControl/>
        <w:kinsoku/>
        <w:wordWrap/>
        <w:overflowPunct/>
        <w:topLinePunct w:val="0"/>
        <w:autoSpaceDE/>
        <w:autoSpaceDN/>
        <w:bidi w:val="0"/>
        <w:adjustRightInd/>
        <w:snapToGrid/>
        <w:spacing w:line="594" w:lineRule="exact"/>
        <w:ind w:firstLine="630"/>
        <w:jc w:val="left"/>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color w:val="000000"/>
          <w:kern w:val="0"/>
          <w:sz w:val="32"/>
          <w:szCs w:val="32"/>
          <w:lang w:val="en-US" w:eastAsia="zh-CN" w:bidi="ar-SA"/>
        </w:rPr>
        <w:t>根据体检及政治考察结果，确定拟聘用人选，按规定</w:t>
      </w:r>
      <w:r>
        <w:rPr>
          <w:rFonts w:hint="eastAsia" w:ascii="Times New Roman" w:hAnsi="Times New Roman" w:eastAsia="方正仿宋_GBK" w:cs="Times New Roman"/>
          <w:sz w:val="32"/>
          <w:szCs w:val="32"/>
          <w:lang w:val="en-US" w:eastAsia="zh-CN"/>
        </w:rPr>
        <w:t>进行</w:t>
      </w:r>
      <w:r>
        <w:rPr>
          <w:rFonts w:hint="default" w:ascii="Times New Roman" w:hAnsi="Times New Roman" w:eastAsia="方正仿宋_GBK" w:cs="Times New Roman"/>
          <w:sz w:val="32"/>
          <w:szCs w:val="32"/>
          <w:lang w:eastAsia="zh-CN"/>
        </w:rPr>
        <w:t>公示，公示期为</w:t>
      </w:r>
      <w:r>
        <w:rPr>
          <w:rFonts w:hint="default" w:ascii="Times New Roman" w:hAnsi="Times New Roman" w:eastAsia="方正仿宋_GBK" w:cs="Times New Roman"/>
          <w:sz w:val="32"/>
          <w:szCs w:val="32"/>
          <w:lang w:val="en-US" w:eastAsia="zh-CN"/>
        </w:rPr>
        <w:t>1周</w:t>
      </w:r>
      <w:r>
        <w:rPr>
          <w:rFonts w:hint="eastAsia" w:ascii="Times New Roman" w:hAnsi="Times New Roman" w:eastAsia="方正仿宋_GBK" w:cs="Times New Roman"/>
          <w:color w:val="000000"/>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line="594" w:lineRule="exact"/>
        <w:ind w:firstLine="630"/>
        <w:jc w:val="left"/>
        <w:textAlignment w:val="auto"/>
        <w:outlineLvl w:val="9"/>
        <w:rPr>
          <w:rFonts w:hint="default" w:ascii="Times New Roman" w:hAnsi="Times New Roman" w:cs="Times New Roman"/>
        </w:rPr>
      </w:pPr>
      <w:r>
        <w:rPr>
          <w:rFonts w:hint="eastAsia" w:ascii="方正楷体_GBK" w:hAnsi="方正楷体_GBK" w:eastAsia="方正楷体_GBK" w:cs="方正楷体_GBK"/>
          <w:sz w:val="32"/>
          <w:szCs w:val="32"/>
          <w:lang w:eastAsia="zh-CN"/>
        </w:rPr>
        <w:t>（六）</w:t>
      </w:r>
      <w:r>
        <w:rPr>
          <w:rFonts w:hint="eastAsia" w:ascii="方正楷体_GBK" w:hAnsi="方正楷体_GBK" w:eastAsia="方正楷体_GBK" w:cs="方正楷体_GBK"/>
          <w:bCs/>
          <w:color w:val="000000"/>
          <w:sz w:val="32"/>
          <w:szCs w:val="32"/>
          <w:lang w:eastAsia="zh-CN"/>
        </w:rPr>
        <w:t>聘用及入职。</w:t>
      </w:r>
      <w:r>
        <w:rPr>
          <w:rFonts w:hint="default" w:ascii="Times New Roman" w:hAnsi="Times New Roman" w:eastAsia="方正仿宋_GBK" w:cs="Times New Roman"/>
          <w:sz w:val="32"/>
          <w:szCs w:val="32"/>
          <w:lang w:eastAsia="zh-CN"/>
        </w:rPr>
        <w:t>经公示无异议或经核实不影响</w:t>
      </w:r>
      <w:r>
        <w:rPr>
          <w:rFonts w:hint="eastAsia" w:ascii="Times New Roman" w:hAnsi="Times New Roman" w:eastAsia="方正仿宋_GBK" w:cs="Times New Roman"/>
          <w:sz w:val="32"/>
          <w:szCs w:val="32"/>
          <w:lang w:eastAsia="zh-CN"/>
        </w:rPr>
        <w:t>聘用</w:t>
      </w:r>
      <w:r>
        <w:rPr>
          <w:rFonts w:hint="default" w:ascii="Times New Roman" w:hAnsi="Times New Roman" w:eastAsia="方正仿宋_GBK" w:cs="Times New Roman"/>
          <w:sz w:val="32"/>
          <w:szCs w:val="32"/>
          <w:lang w:eastAsia="zh-CN"/>
        </w:rPr>
        <w:t>的人员，</w:t>
      </w:r>
      <w:r>
        <w:rPr>
          <w:rFonts w:hint="eastAsia" w:ascii="Times New Roman" w:hAnsi="Times New Roman" w:eastAsia="方正仿宋_GBK" w:cs="Times New Roman"/>
          <w:sz w:val="32"/>
          <w:szCs w:val="32"/>
          <w:lang w:eastAsia="zh-CN"/>
        </w:rPr>
        <w:t>公司</w:t>
      </w:r>
      <w:r>
        <w:rPr>
          <w:rFonts w:hint="default" w:ascii="Times New Roman" w:hAnsi="Times New Roman" w:eastAsia="方正仿宋_GBK" w:cs="Times New Roman"/>
          <w:sz w:val="32"/>
          <w:szCs w:val="32"/>
        </w:rPr>
        <w:t>将拟聘人选的考察、任免审批表和相关事项核查结果、体检报告</w:t>
      </w:r>
      <w:r>
        <w:rPr>
          <w:rFonts w:hint="default" w:ascii="Times New Roman" w:hAnsi="Times New Roman" w:eastAsia="方正仿宋_GBK" w:cs="Times New Roman"/>
          <w:sz w:val="32"/>
          <w:szCs w:val="32"/>
          <w:lang w:eastAsia="zh-CN"/>
        </w:rPr>
        <w:t>及</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GB"/>
        </w:rPr>
        <w:t>秀山土家族苗族自治县</w:t>
      </w:r>
      <w:r>
        <w:rPr>
          <w:rFonts w:hint="default" w:ascii="Times New Roman" w:hAnsi="Times New Roman" w:eastAsia="方正仿宋_GBK" w:cs="Times New Roman"/>
          <w:sz w:val="32"/>
          <w:szCs w:val="32"/>
        </w:rPr>
        <w:t>国有企业新进人员审批表》报</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国资办研究</w:t>
      </w:r>
      <w:r>
        <w:rPr>
          <w:rFonts w:hint="default" w:ascii="Times New Roman" w:hAnsi="Times New Roman" w:eastAsia="方正仿宋_GBK" w:cs="Times New Roman"/>
          <w:sz w:val="32"/>
          <w:szCs w:val="32"/>
          <w:lang w:eastAsia="zh-CN"/>
        </w:rPr>
        <w:t>审批。</w:t>
      </w:r>
      <w:r>
        <w:rPr>
          <w:rFonts w:hint="eastAsia" w:ascii="Times New Roman" w:hAnsi="Times New Roman" w:eastAsia="方正仿宋_GBK" w:cs="Times New Roman"/>
          <w:sz w:val="32"/>
          <w:szCs w:val="32"/>
          <w:lang w:eastAsia="zh-CN"/>
        </w:rPr>
        <w:t>经审批同意后，与下属秀山县</w:t>
      </w:r>
      <w:r>
        <w:rPr>
          <w:rFonts w:hint="eastAsia" w:ascii="Times New Roman" w:hAnsi="Times New Roman" w:eastAsia="方正仿宋_GBK" w:cs="Times New Roman"/>
          <w:sz w:val="32"/>
          <w:szCs w:val="32"/>
          <w:lang w:val="en-US" w:eastAsia="zh-CN"/>
        </w:rPr>
        <w:t>安诚工程质量检测</w:t>
      </w:r>
      <w:r>
        <w:rPr>
          <w:rFonts w:hint="eastAsia" w:ascii="Times New Roman" w:hAnsi="Times New Roman" w:eastAsia="方正仿宋_GBK" w:cs="Times New Roman"/>
          <w:sz w:val="32"/>
          <w:szCs w:val="32"/>
          <w:lang w:eastAsia="zh-CN"/>
        </w:rPr>
        <w:t>有限公司</w:t>
      </w:r>
      <w:r>
        <w:rPr>
          <w:rFonts w:hint="default" w:ascii="Times New Roman" w:hAnsi="Times New Roman" w:eastAsia="方正仿宋_GBK" w:cs="Times New Roman"/>
          <w:sz w:val="32"/>
          <w:szCs w:val="32"/>
          <w:lang w:eastAsia="zh-CN"/>
        </w:rPr>
        <w:t>签订劳动合同，</w:t>
      </w:r>
      <w:r>
        <w:rPr>
          <w:rFonts w:hint="eastAsia" w:ascii="Times New Roman" w:hAnsi="Times New Roman" w:eastAsia="方正仿宋_GBK" w:cs="Times New Roman"/>
          <w:sz w:val="32"/>
          <w:szCs w:val="32"/>
          <w:lang w:val="en-US" w:eastAsia="zh-CN"/>
        </w:rPr>
        <w:t>除招录的原秀山立信建设工程质量检测有限公司的员工外，其他人员</w:t>
      </w:r>
      <w:r>
        <w:rPr>
          <w:rFonts w:hint="default" w:ascii="Times New Roman" w:hAnsi="Times New Roman" w:eastAsia="方正仿宋_GBK" w:cs="Times New Roman"/>
          <w:sz w:val="32"/>
          <w:szCs w:val="32"/>
          <w:lang w:eastAsia="zh-CN"/>
        </w:rPr>
        <w:t>约定不少于3个月的试用期。试用期满且考核合格者，予以正式聘用；不合格的，取消聘用。</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黑体_GBK" w:cs="Times New Roman"/>
          <w:bCs/>
          <w:color w:val="000000"/>
          <w:sz w:val="32"/>
          <w:szCs w:val="32"/>
          <w:lang w:eastAsia="zh-CN"/>
        </w:rPr>
      </w:pPr>
      <w:r>
        <w:rPr>
          <w:rFonts w:hint="default" w:ascii="Times New Roman" w:hAnsi="Times New Roman" w:eastAsia="方正黑体_GBK" w:cs="Times New Roman"/>
          <w:bCs/>
          <w:color w:val="000000"/>
          <w:sz w:val="32"/>
          <w:szCs w:val="32"/>
          <w:lang w:eastAsia="zh-CN"/>
        </w:rPr>
        <w:t>三、</w:t>
      </w:r>
      <w:r>
        <w:rPr>
          <w:rFonts w:hint="default" w:ascii="Times New Roman" w:hAnsi="Times New Roman" w:eastAsia="方正黑体_GBK" w:cs="Times New Roman"/>
          <w:bCs/>
          <w:color w:val="000000"/>
          <w:sz w:val="32"/>
          <w:szCs w:val="32"/>
        </w:rPr>
        <w:t>薪酬</w:t>
      </w:r>
      <w:r>
        <w:rPr>
          <w:rFonts w:hint="default" w:ascii="Times New Roman" w:hAnsi="Times New Roman" w:eastAsia="方正黑体_GBK" w:cs="Times New Roman"/>
          <w:bCs/>
          <w:color w:val="000000"/>
          <w:sz w:val="32"/>
          <w:szCs w:val="32"/>
          <w:lang w:eastAsia="zh-CN"/>
        </w:rPr>
        <w:t>待遇</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正式聘用</w:t>
      </w:r>
      <w:r>
        <w:rPr>
          <w:rFonts w:hint="default" w:ascii="Times New Roman" w:hAnsi="Times New Roman" w:eastAsia="方正仿宋_GBK" w:cs="Times New Roman"/>
          <w:sz w:val="32"/>
          <w:szCs w:val="32"/>
        </w:rPr>
        <w:t>人员工资标准</w:t>
      </w:r>
      <w:r>
        <w:rPr>
          <w:rFonts w:hint="default" w:ascii="Times New Roman" w:hAnsi="Times New Roman" w:eastAsia="方正仿宋_GBK" w:cs="Times New Roman"/>
          <w:sz w:val="32"/>
          <w:szCs w:val="32"/>
          <w:lang w:eastAsia="zh-CN"/>
        </w:rPr>
        <w:t>根据</w:t>
      </w:r>
      <w:r>
        <w:rPr>
          <w:rFonts w:hint="eastAsia" w:ascii="Times New Roman" w:hAnsi="Times New Roman" w:eastAsia="方正仿宋_GBK" w:cs="Times New Roman"/>
          <w:sz w:val="32"/>
          <w:szCs w:val="32"/>
          <w:lang w:eastAsia="zh-CN"/>
        </w:rPr>
        <w:t>秀山县</w:t>
      </w:r>
      <w:r>
        <w:rPr>
          <w:rFonts w:hint="eastAsia" w:ascii="Times New Roman" w:hAnsi="Times New Roman" w:eastAsia="方正仿宋_GBK" w:cs="Times New Roman"/>
          <w:sz w:val="32"/>
          <w:szCs w:val="32"/>
          <w:lang w:val="en-US" w:eastAsia="zh-CN"/>
        </w:rPr>
        <w:t>安诚工程质量检测</w:t>
      </w:r>
      <w:r>
        <w:rPr>
          <w:rFonts w:hint="eastAsia" w:ascii="Times New Roman" w:hAnsi="Times New Roman" w:eastAsia="方正仿宋_GBK" w:cs="Times New Roman"/>
          <w:sz w:val="32"/>
          <w:szCs w:val="32"/>
          <w:lang w:eastAsia="zh-CN"/>
        </w:rPr>
        <w:t>有限公司</w:t>
      </w:r>
      <w:r>
        <w:rPr>
          <w:rFonts w:hint="default" w:ascii="Times New Roman" w:hAnsi="Times New Roman" w:eastAsia="方正仿宋_GBK" w:cs="Times New Roman"/>
          <w:sz w:val="32"/>
          <w:szCs w:val="32"/>
          <w:lang w:eastAsia="zh-CN"/>
        </w:rPr>
        <w:t>薪酬制度</w:t>
      </w:r>
      <w:r>
        <w:rPr>
          <w:rFonts w:hint="default" w:ascii="Times New Roman" w:hAnsi="Times New Roman" w:eastAsia="方正仿宋_GBK" w:cs="Times New Roman"/>
          <w:sz w:val="32"/>
          <w:szCs w:val="32"/>
        </w:rPr>
        <w:t>执行</w:t>
      </w:r>
      <w:r>
        <w:rPr>
          <w:rFonts w:hint="eastAsia" w:ascii="Times New Roman" w:hAnsi="Times New Roman" w:eastAsia="方正仿宋_GBK" w:cs="Times New Roman"/>
          <w:sz w:val="32"/>
          <w:szCs w:val="32"/>
          <w:lang w:eastAsia="zh-CN"/>
        </w:rPr>
        <w:t>；公司按规定缴纳“五险一金”。</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方正仿宋_GBK" w:cs="Times New Roman"/>
          <w:color w:val="000000"/>
          <w:spacing w:val="-11"/>
          <w:sz w:val="32"/>
          <w:szCs w:val="32"/>
          <w:lang w:val="en-US" w:eastAsia="zh-CN"/>
        </w:rPr>
      </w:pPr>
      <w:r>
        <w:rPr>
          <w:rFonts w:hint="default" w:ascii="Times New Roman" w:hAnsi="Times New Roman" w:eastAsia="方正仿宋_GBK" w:cs="Times New Roman"/>
          <w:color w:val="000000"/>
          <w:sz w:val="32"/>
          <w:szCs w:val="32"/>
        </w:rPr>
        <w:t>附件：1.</w:t>
      </w:r>
      <w:r>
        <w:rPr>
          <w:rFonts w:hint="eastAsia" w:ascii="Times New Roman" w:hAnsi="Times New Roman" w:eastAsia="方正仿宋_GBK" w:cs="Times New Roman"/>
          <w:color w:val="000000"/>
          <w:spacing w:val="-11"/>
          <w:sz w:val="32"/>
          <w:szCs w:val="32"/>
          <w:lang w:val="en-US" w:eastAsia="zh-CN"/>
        </w:rPr>
        <w:t>2021年公开招聘报名表</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2.</w:t>
      </w:r>
      <w:r>
        <w:rPr>
          <w:rFonts w:hint="eastAsia" w:ascii="Times New Roman" w:hAnsi="Times New Roman" w:eastAsia="方正仿宋_GBK" w:cs="Times New Roman"/>
          <w:color w:val="000000"/>
          <w:sz w:val="32"/>
          <w:szCs w:val="32"/>
          <w:lang w:eastAsia="zh-CN"/>
        </w:rPr>
        <w:t>秀山</w:t>
      </w:r>
      <w:r>
        <w:rPr>
          <w:rFonts w:hint="eastAsia" w:ascii="Times New Roman" w:hAnsi="Times New Roman" w:eastAsia="方正仿宋_GBK" w:cs="Times New Roman"/>
          <w:color w:val="000000"/>
          <w:sz w:val="32"/>
          <w:szCs w:val="32"/>
          <w:lang w:val="en-US" w:eastAsia="zh-CN"/>
        </w:rPr>
        <w:t>华信</w:t>
      </w:r>
      <w:r>
        <w:rPr>
          <w:rFonts w:hint="default" w:ascii="Times New Roman" w:hAnsi="Times New Roman" w:eastAsia="方正仿宋_GBK" w:cs="Times New Roman"/>
          <w:color w:val="000000"/>
          <w:sz w:val="32"/>
          <w:szCs w:val="32"/>
        </w:rPr>
        <w:t>公司</w:t>
      </w:r>
      <w:r>
        <w:rPr>
          <w:rFonts w:hint="eastAsia" w:ascii="Times New Roman" w:hAnsi="Times New Roman" w:eastAsia="方正仿宋_GBK" w:cs="Times New Roman"/>
          <w:color w:val="000000"/>
          <w:sz w:val="32"/>
          <w:szCs w:val="32"/>
          <w:lang w:eastAsia="zh-CN"/>
        </w:rPr>
        <w:t>简介</w:t>
      </w:r>
    </w:p>
    <w:p>
      <w:pPr>
        <w:keepNext w:val="0"/>
        <w:keepLines w:val="0"/>
        <w:pageBreakBefore w:val="0"/>
        <w:kinsoku/>
        <w:wordWrap/>
        <w:overflowPunct/>
        <w:topLinePunct w:val="0"/>
        <w:autoSpaceDE/>
        <w:autoSpaceDN/>
        <w:bidi w:val="0"/>
        <w:adjustRightInd/>
        <w:snapToGrid/>
        <w:spacing w:line="594" w:lineRule="exact"/>
        <w:textAlignment w:val="auto"/>
        <w:outlineLvl w:val="9"/>
        <w:rPr>
          <w:rFonts w:hint="default" w:ascii="Times New Roman" w:hAnsi="Times New Roman" w:eastAsia="方正仿宋_GBK" w:cs="Times New Roman"/>
          <w:color w:val="000000"/>
          <w:sz w:val="32"/>
          <w:szCs w:val="32"/>
        </w:rPr>
      </w:pPr>
    </w:p>
    <w:p>
      <w:pPr>
        <w:pStyle w:val="9"/>
        <w:rPr>
          <w:rFonts w:hint="default" w:ascii="Times New Roman" w:hAnsi="Times New Roman" w:eastAsia="方正仿宋_GBK" w:cs="Times New Roman"/>
          <w:color w:val="000000"/>
          <w:sz w:val="32"/>
          <w:szCs w:val="32"/>
        </w:rPr>
      </w:pPr>
    </w:p>
    <w:p>
      <w:pPr>
        <w:pStyle w:val="9"/>
        <w:rPr>
          <w:rFonts w:hint="default" w:ascii="Times New Roman" w:hAnsi="Times New Roman" w:eastAsia="方正仿宋_GBK" w:cs="Times New Roman"/>
          <w:color w:val="000000"/>
          <w:sz w:val="32"/>
          <w:szCs w:val="32"/>
        </w:rPr>
      </w:pPr>
    </w:p>
    <w:p>
      <w:pPr>
        <w:pStyle w:val="9"/>
        <w:rPr>
          <w:rFonts w:hint="default" w:ascii="Times New Roman" w:hAnsi="Times New Roman" w:eastAsia="方正仿宋_GBK" w:cs="Times New Roman"/>
          <w:color w:val="000000"/>
          <w:sz w:val="32"/>
          <w:szCs w:val="32"/>
        </w:rPr>
      </w:pPr>
    </w:p>
    <w:p>
      <w:pPr>
        <w:pStyle w:val="9"/>
        <w:rPr>
          <w:rFonts w:hint="default" w:ascii="Times New Roman" w:hAnsi="Times New Roman" w:eastAsia="方正仿宋_GBK" w:cs="Times New Roman"/>
          <w:color w:val="000000"/>
          <w:sz w:val="32"/>
          <w:szCs w:val="32"/>
        </w:rPr>
      </w:pPr>
    </w:p>
    <w:p>
      <w:pPr>
        <w:pStyle w:val="9"/>
        <w:rPr>
          <w:rFonts w:hint="default" w:ascii="Times New Roman" w:hAnsi="Times New Roman" w:eastAsia="方正仿宋_GBK" w:cs="Times New Roman"/>
          <w:color w:val="000000"/>
          <w:sz w:val="32"/>
          <w:szCs w:val="32"/>
        </w:rPr>
      </w:pPr>
    </w:p>
    <w:p>
      <w:pPr>
        <w:pStyle w:val="9"/>
        <w:rPr>
          <w:rFonts w:hint="default" w:ascii="Times New Roman" w:hAnsi="Times New Roman" w:eastAsia="方正仿宋_GBK" w:cs="Times New Roman"/>
          <w:color w:val="000000"/>
          <w:sz w:val="32"/>
          <w:szCs w:val="32"/>
        </w:rPr>
      </w:pPr>
    </w:p>
    <w:p>
      <w:pPr>
        <w:pStyle w:val="9"/>
        <w:rPr>
          <w:rFonts w:hint="default" w:ascii="Times New Roman" w:hAnsi="Times New Roman" w:eastAsia="方正仿宋_GBK" w:cs="Times New Roman"/>
          <w:color w:val="000000"/>
          <w:sz w:val="32"/>
          <w:szCs w:val="32"/>
        </w:rPr>
      </w:pPr>
    </w:p>
    <w:p>
      <w:pPr>
        <w:pStyle w:val="9"/>
        <w:rPr>
          <w:rFonts w:hint="default" w:ascii="Times New Roman" w:hAnsi="Times New Roman" w:eastAsia="方正仿宋_GBK" w:cs="Times New Roman"/>
          <w:color w:val="000000"/>
          <w:sz w:val="32"/>
          <w:szCs w:val="32"/>
        </w:rPr>
      </w:pPr>
    </w:p>
    <w:p>
      <w:pPr>
        <w:pStyle w:val="9"/>
        <w:rPr>
          <w:rFonts w:hint="default" w:ascii="Times New Roman" w:hAnsi="Times New Roman" w:eastAsia="方正仿宋_GBK" w:cs="Times New Roman"/>
          <w:color w:val="000000"/>
          <w:sz w:val="32"/>
          <w:szCs w:val="32"/>
        </w:rPr>
      </w:pPr>
    </w:p>
    <w:p>
      <w:pPr>
        <w:pStyle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附件1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2021年公开招聘报名表</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方正小标宋_GBK" w:hAnsi="方正小标宋_GBK" w:eastAsia="方正小标宋_GBK" w:cs="方正小标宋_GBK"/>
          <w:sz w:val="18"/>
          <w:szCs w:val="18"/>
          <w:lang w:val="en-US" w:eastAsia="zh-CN"/>
        </w:rPr>
      </w:pPr>
    </w:p>
    <w:tbl>
      <w:tblPr>
        <w:tblStyle w:val="8"/>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1260"/>
        <w:gridCol w:w="225"/>
        <w:gridCol w:w="630"/>
        <w:gridCol w:w="465"/>
        <w:gridCol w:w="360"/>
        <w:gridCol w:w="285"/>
        <w:gridCol w:w="570"/>
        <w:gridCol w:w="840"/>
        <w:gridCol w:w="1440"/>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53"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姓名</w:t>
            </w:r>
          </w:p>
        </w:tc>
        <w:tc>
          <w:tcPr>
            <w:tcW w:w="1260" w:type="dxa"/>
            <w:vAlign w:val="center"/>
          </w:tcPr>
          <w:p>
            <w:pPr>
              <w:jc w:val="center"/>
              <w:rPr>
                <w:rFonts w:hint="eastAsia" w:ascii="方正仿宋_GBK" w:hAnsi="方正仿宋_GBK" w:eastAsia="方正仿宋_GBK" w:cs="方正仿宋_GBK"/>
                <w:sz w:val="24"/>
                <w:szCs w:val="24"/>
                <w:vertAlign w:val="baseline"/>
                <w:lang w:val="en-US" w:eastAsia="zh-CN"/>
              </w:rPr>
            </w:pPr>
          </w:p>
        </w:tc>
        <w:tc>
          <w:tcPr>
            <w:tcW w:w="855" w:type="dxa"/>
            <w:gridSpan w:val="2"/>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性别</w:t>
            </w:r>
          </w:p>
        </w:tc>
        <w:tc>
          <w:tcPr>
            <w:tcW w:w="825" w:type="dxa"/>
            <w:gridSpan w:val="2"/>
            <w:vAlign w:val="center"/>
          </w:tcPr>
          <w:p>
            <w:pPr>
              <w:jc w:val="center"/>
              <w:rPr>
                <w:rFonts w:hint="eastAsia" w:ascii="方正仿宋_GBK" w:hAnsi="方正仿宋_GBK" w:eastAsia="方正仿宋_GBK" w:cs="方正仿宋_GBK"/>
                <w:sz w:val="24"/>
                <w:szCs w:val="24"/>
                <w:vertAlign w:val="baseline"/>
                <w:lang w:val="en-US" w:eastAsia="zh-CN"/>
              </w:rPr>
            </w:pPr>
          </w:p>
        </w:tc>
        <w:tc>
          <w:tcPr>
            <w:tcW w:w="1695" w:type="dxa"/>
            <w:gridSpan w:val="3"/>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身份证号码</w:t>
            </w:r>
          </w:p>
        </w:tc>
        <w:tc>
          <w:tcPr>
            <w:tcW w:w="3242" w:type="dxa"/>
            <w:gridSpan w:val="2"/>
            <w:vAlign w:val="center"/>
          </w:tcPr>
          <w:p>
            <w:pPr>
              <w:jc w:val="center"/>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53"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出生年月</w:t>
            </w:r>
          </w:p>
        </w:tc>
        <w:tc>
          <w:tcPr>
            <w:tcW w:w="1260" w:type="dxa"/>
            <w:vAlign w:val="center"/>
          </w:tcPr>
          <w:p>
            <w:pPr>
              <w:jc w:val="center"/>
              <w:rPr>
                <w:rFonts w:hint="eastAsia" w:ascii="方正仿宋_GBK" w:hAnsi="方正仿宋_GBK" w:eastAsia="方正仿宋_GBK" w:cs="方正仿宋_GBK"/>
                <w:sz w:val="24"/>
                <w:szCs w:val="24"/>
                <w:vertAlign w:val="baseline"/>
                <w:lang w:val="en-US" w:eastAsia="zh-CN"/>
              </w:rPr>
            </w:pPr>
          </w:p>
        </w:tc>
        <w:tc>
          <w:tcPr>
            <w:tcW w:w="1680" w:type="dxa"/>
            <w:gridSpan w:val="4"/>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户口所在地</w:t>
            </w:r>
          </w:p>
        </w:tc>
        <w:tc>
          <w:tcPr>
            <w:tcW w:w="3135" w:type="dxa"/>
            <w:gridSpan w:val="4"/>
            <w:vAlign w:val="center"/>
          </w:tcPr>
          <w:p>
            <w:pPr>
              <w:jc w:val="center"/>
              <w:rPr>
                <w:rFonts w:hint="eastAsia" w:ascii="方正仿宋_GBK" w:hAnsi="方正仿宋_GBK" w:eastAsia="方正仿宋_GBK" w:cs="方正仿宋_GBK"/>
                <w:sz w:val="24"/>
                <w:szCs w:val="24"/>
                <w:vertAlign w:val="baseline"/>
                <w:lang w:val="en-US" w:eastAsia="zh-CN"/>
              </w:rPr>
            </w:pPr>
          </w:p>
        </w:tc>
        <w:tc>
          <w:tcPr>
            <w:tcW w:w="1802" w:type="dxa"/>
            <w:vMerge w:val="restart"/>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53"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政治面貌</w:t>
            </w:r>
          </w:p>
        </w:tc>
        <w:tc>
          <w:tcPr>
            <w:tcW w:w="1260" w:type="dxa"/>
            <w:vAlign w:val="center"/>
          </w:tcPr>
          <w:p>
            <w:pPr>
              <w:jc w:val="center"/>
              <w:rPr>
                <w:rFonts w:hint="eastAsia" w:ascii="方正仿宋_GBK" w:hAnsi="方正仿宋_GBK" w:eastAsia="方正仿宋_GBK" w:cs="方正仿宋_GBK"/>
                <w:sz w:val="24"/>
                <w:szCs w:val="24"/>
                <w:vertAlign w:val="baseline"/>
                <w:lang w:val="en-US" w:eastAsia="zh-CN"/>
              </w:rPr>
            </w:pPr>
          </w:p>
        </w:tc>
        <w:tc>
          <w:tcPr>
            <w:tcW w:w="855" w:type="dxa"/>
            <w:gridSpan w:val="2"/>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民族</w:t>
            </w:r>
          </w:p>
        </w:tc>
        <w:tc>
          <w:tcPr>
            <w:tcW w:w="825" w:type="dxa"/>
            <w:gridSpan w:val="2"/>
            <w:vAlign w:val="center"/>
          </w:tcPr>
          <w:p>
            <w:pPr>
              <w:jc w:val="center"/>
              <w:rPr>
                <w:rFonts w:hint="eastAsia" w:ascii="方正仿宋_GBK" w:hAnsi="方正仿宋_GBK" w:eastAsia="方正仿宋_GBK" w:cs="方正仿宋_GBK"/>
                <w:sz w:val="24"/>
                <w:szCs w:val="24"/>
                <w:vertAlign w:val="baseline"/>
                <w:lang w:val="en-US" w:eastAsia="zh-CN"/>
              </w:rPr>
            </w:pPr>
          </w:p>
        </w:tc>
        <w:tc>
          <w:tcPr>
            <w:tcW w:w="1695" w:type="dxa"/>
            <w:gridSpan w:val="3"/>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参加工作时间</w:t>
            </w:r>
          </w:p>
        </w:tc>
        <w:tc>
          <w:tcPr>
            <w:tcW w:w="1440" w:type="dxa"/>
            <w:vAlign w:val="center"/>
          </w:tcPr>
          <w:p>
            <w:pPr>
              <w:jc w:val="center"/>
              <w:rPr>
                <w:rFonts w:hint="eastAsia" w:ascii="方正仿宋_GBK" w:hAnsi="方正仿宋_GBK" w:eastAsia="方正仿宋_GBK" w:cs="方正仿宋_GBK"/>
                <w:sz w:val="24"/>
                <w:szCs w:val="24"/>
                <w:vertAlign w:val="baseline"/>
                <w:lang w:val="en-US" w:eastAsia="zh-CN"/>
              </w:rPr>
            </w:pPr>
          </w:p>
        </w:tc>
        <w:tc>
          <w:tcPr>
            <w:tcW w:w="1802" w:type="dxa"/>
            <w:vMerge w:val="continue"/>
            <w:vAlign w:val="center"/>
          </w:tcPr>
          <w:p>
            <w:pPr>
              <w:jc w:val="center"/>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53"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入党时间</w:t>
            </w:r>
          </w:p>
        </w:tc>
        <w:tc>
          <w:tcPr>
            <w:tcW w:w="1260" w:type="dxa"/>
            <w:vAlign w:val="center"/>
          </w:tcPr>
          <w:p>
            <w:pPr>
              <w:jc w:val="center"/>
              <w:rPr>
                <w:rFonts w:hint="eastAsia" w:ascii="方正仿宋_GBK" w:hAnsi="方正仿宋_GBK" w:eastAsia="方正仿宋_GBK" w:cs="方正仿宋_GBK"/>
                <w:sz w:val="24"/>
                <w:szCs w:val="24"/>
                <w:vertAlign w:val="baseline"/>
                <w:lang w:val="en-US" w:eastAsia="zh-CN"/>
              </w:rPr>
            </w:pPr>
          </w:p>
        </w:tc>
        <w:tc>
          <w:tcPr>
            <w:tcW w:w="1965" w:type="dxa"/>
            <w:gridSpan w:val="5"/>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专技/职称</w:t>
            </w:r>
          </w:p>
        </w:tc>
        <w:tc>
          <w:tcPr>
            <w:tcW w:w="2850" w:type="dxa"/>
            <w:gridSpan w:val="3"/>
            <w:vAlign w:val="center"/>
          </w:tcPr>
          <w:p>
            <w:pPr>
              <w:jc w:val="center"/>
              <w:rPr>
                <w:rFonts w:hint="eastAsia" w:ascii="方正仿宋_GBK" w:hAnsi="方正仿宋_GBK" w:eastAsia="方正仿宋_GBK" w:cs="方正仿宋_GBK"/>
                <w:sz w:val="24"/>
                <w:szCs w:val="24"/>
                <w:vertAlign w:val="baseline"/>
                <w:lang w:val="en-US" w:eastAsia="zh-CN"/>
              </w:rPr>
            </w:pPr>
          </w:p>
        </w:tc>
        <w:tc>
          <w:tcPr>
            <w:tcW w:w="1802" w:type="dxa"/>
            <w:vMerge w:val="continue"/>
            <w:vAlign w:val="center"/>
          </w:tcPr>
          <w:p>
            <w:pPr>
              <w:jc w:val="center"/>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53"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联系电话</w:t>
            </w:r>
          </w:p>
        </w:tc>
        <w:tc>
          <w:tcPr>
            <w:tcW w:w="2115" w:type="dxa"/>
            <w:gridSpan w:val="3"/>
            <w:vAlign w:val="center"/>
          </w:tcPr>
          <w:p>
            <w:pPr>
              <w:jc w:val="center"/>
              <w:rPr>
                <w:rFonts w:hint="eastAsia" w:ascii="方正仿宋_GBK" w:hAnsi="方正仿宋_GBK" w:eastAsia="方正仿宋_GBK" w:cs="方正仿宋_GBK"/>
                <w:sz w:val="24"/>
                <w:szCs w:val="24"/>
                <w:vertAlign w:val="baseline"/>
                <w:lang w:val="en-US" w:eastAsia="zh-CN"/>
              </w:rPr>
            </w:pPr>
          </w:p>
        </w:tc>
        <w:tc>
          <w:tcPr>
            <w:tcW w:w="1680" w:type="dxa"/>
            <w:gridSpan w:val="4"/>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应聘岗位</w:t>
            </w:r>
          </w:p>
        </w:tc>
        <w:tc>
          <w:tcPr>
            <w:tcW w:w="2280" w:type="dxa"/>
            <w:gridSpan w:val="2"/>
            <w:vAlign w:val="center"/>
          </w:tcPr>
          <w:p>
            <w:pPr>
              <w:jc w:val="center"/>
              <w:rPr>
                <w:rFonts w:hint="eastAsia" w:ascii="方正仿宋_GBK" w:hAnsi="方正仿宋_GBK" w:eastAsia="方正仿宋_GBK" w:cs="方正仿宋_GBK"/>
                <w:sz w:val="24"/>
                <w:szCs w:val="24"/>
                <w:vertAlign w:val="baseline"/>
                <w:lang w:val="en-US" w:eastAsia="zh-CN"/>
              </w:rPr>
            </w:pPr>
          </w:p>
        </w:tc>
        <w:tc>
          <w:tcPr>
            <w:tcW w:w="1802" w:type="dxa"/>
            <w:vMerge w:val="continue"/>
            <w:vAlign w:val="center"/>
          </w:tcPr>
          <w:p>
            <w:pPr>
              <w:jc w:val="center"/>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5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学历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学位</w:t>
            </w:r>
          </w:p>
        </w:tc>
        <w:tc>
          <w:tcPr>
            <w:tcW w:w="1485" w:type="dxa"/>
            <w:gridSpan w:val="2"/>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全日制教育</w:t>
            </w:r>
          </w:p>
        </w:tc>
        <w:tc>
          <w:tcPr>
            <w:tcW w:w="1095" w:type="dxa"/>
            <w:gridSpan w:val="2"/>
            <w:vAlign w:val="center"/>
          </w:tcPr>
          <w:p>
            <w:pPr>
              <w:jc w:val="center"/>
              <w:rPr>
                <w:rFonts w:hint="eastAsia" w:ascii="方正仿宋_GBK" w:hAnsi="方正仿宋_GBK" w:eastAsia="方正仿宋_GBK" w:cs="方正仿宋_GBK"/>
                <w:sz w:val="24"/>
                <w:szCs w:val="24"/>
                <w:vertAlign w:val="baseline"/>
                <w:lang w:val="en-US" w:eastAsia="zh-CN"/>
              </w:rPr>
            </w:pPr>
          </w:p>
        </w:tc>
        <w:tc>
          <w:tcPr>
            <w:tcW w:w="2055" w:type="dxa"/>
            <w:gridSpan w:val="4"/>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毕业院校及专业</w:t>
            </w:r>
          </w:p>
        </w:tc>
        <w:tc>
          <w:tcPr>
            <w:tcW w:w="3242" w:type="dxa"/>
            <w:gridSpan w:val="2"/>
            <w:vAlign w:val="center"/>
          </w:tcPr>
          <w:p>
            <w:pPr>
              <w:jc w:val="center"/>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53" w:type="dxa"/>
            <w:vMerge w:val="continue"/>
            <w:vAlign w:val="center"/>
          </w:tcPr>
          <w:p>
            <w:pPr>
              <w:jc w:val="center"/>
              <w:rPr>
                <w:rFonts w:hint="eastAsia" w:ascii="方正仿宋_GBK" w:hAnsi="方正仿宋_GBK" w:eastAsia="方正仿宋_GBK" w:cs="方正仿宋_GBK"/>
                <w:sz w:val="24"/>
                <w:szCs w:val="24"/>
                <w:vertAlign w:val="baseline"/>
                <w:lang w:val="en-US" w:eastAsia="zh-CN"/>
              </w:rPr>
            </w:pPr>
          </w:p>
        </w:tc>
        <w:tc>
          <w:tcPr>
            <w:tcW w:w="1485" w:type="dxa"/>
            <w:gridSpan w:val="2"/>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在职教育</w:t>
            </w:r>
          </w:p>
        </w:tc>
        <w:tc>
          <w:tcPr>
            <w:tcW w:w="1095" w:type="dxa"/>
            <w:gridSpan w:val="2"/>
            <w:vAlign w:val="center"/>
          </w:tcPr>
          <w:p>
            <w:pPr>
              <w:jc w:val="center"/>
              <w:rPr>
                <w:rFonts w:hint="eastAsia" w:ascii="方正仿宋_GBK" w:hAnsi="方正仿宋_GBK" w:eastAsia="方正仿宋_GBK" w:cs="方正仿宋_GBK"/>
                <w:sz w:val="24"/>
                <w:szCs w:val="24"/>
                <w:vertAlign w:val="baseline"/>
                <w:lang w:val="en-US" w:eastAsia="zh-CN"/>
              </w:rPr>
            </w:pPr>
          </w:p>
        </w:tc>
        <w:tc>
          <w:tcPr>
            <w:tcW w:w="2055" w:type="dxa"/>
            <w:gridSpan w:val="4"/>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毕业院校及专业</w:t>
            </w:r>
          </w:p>
        </w:tc>
        <w:tc>
          <w:tcPr>
            <w:tcW w:w="3242" w:type="dxa"/>
            <w:gridSpan w:val="2"/>
            <w:vAlign w:val="center"/>
          </w:tcPr>
          <w:p>
            <w:pPr>
              <w:jc w:val="center"/>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2" w:hRule="exact"/>
        </w:trPr>
        <w:tc>
          <w:tcPr>
            <w:tcW w:w="1353"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工</w:t>
            </w:r>
          </w:p>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作</w:t>
            </w:r>
          </w:p>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简</w:t>
            </w:r>
          </w:p>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历</w:t>
            </w:r>
          </w:p>
        </w:tc>
        <w:tc>
          <w:tcPr>
            <w:tcW w:w="7877" w:type="dxa"/>
            <w:gridSpan w:val="10"/>
            <w:vAlign w:val="center"/>
          </w:tcPr>
          <w:p>
            <w:pPr>
              <w:jc w:val="center"/>
              <w:rPr>
                <w:rFonts w:hint="eastAsia" w:ascii="方正仿宋_GBK" w:hAnsi="方正仿宋_GBK" w:eastAsia="方正仿宋_GBK" w:cs="方正仿宋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3" w:hRule="exact"/>
        </w:trPr>
        <w:tc>
          <w:tcPr>
            <w:tcW w:w="9230" w:type="dxa"/>
            <w:gridSpan w:val="11"/>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黑体_GBK" w:hAnsi="方正黑体_GBK" w:eastAsia="方正黑体_GBK" w:cs="方正黑体_GBK"/>
                <w:sz w:val="24"/>
                <w:szCs w:val="24"/>
                <w:vertAlign w:val="baseline"/>
                <w:lang w:val="en-US" w:eastAsia="zh-CN"/>
              </w:rPr>
            </w:pPr>
            <w:r>
              <w:rPr>
                <w:rFonts w:hint="eastAsia" w:ascii="方正黑体_GBK" w:hAnsi="方正黑体_GBK" w:eastAsia="方正黑体_GBK" w:cs="方正黑体_GBK"/>
                <w:sz w:val="24"/>
                <w:szCs w:val="24"/>
                <w:vertAlign w:val="baseline"/>
                <w:lang w:val="en-US" w:eastAsia="zh-CN"/>
              </w:rPr>
              <w:t>应聘人员承诺书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本人承诺，本人符合应聘岗位所要求的资格条件并对所填报的所有信息和提交资料的真实性、有效性负责，如有虚假，则取消应聘资格。</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方正仿宋_GBK" w:hAnsi="方正仿宋_GBK" w:eastAsia="方正仿宋_GBK" w:cs="方正仿宋_GBK"/>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应聘人签字：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exact"/>
        </w:trPr>
        <w:tc>
          <w:tcPr>
            <w:tcW w:w="1353" w:type="dxa"/>
            <w:vAlign w:val="center"/>
          </w:tcPr>
          <w:p>
            <w:pPr>
              <w:jc w:val="center"/>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审查结果</w:t>
            </w:r>
          </w:p>
        </w:tc>
        <w:tc>
          <w:tcPr>
            <w:tcW w:w="7877" w:type="dxa"/>
            <w:gridSpan w:val="10"/>
            <w:vAlign w:val="center"/>
          </w:tcPr>
          <w:p>
            <w:pPr>
              <w:jc w:val="center"/>
              <w:rPr>
                <w:rFonts w:hint="eastAsia" w:ascii="方正仿宋_GBK" w:hAnsi="方正仿宋_GBK" w:eastAsia="方正仿宋_GBK" w:cs="方正仿宋_GBK"/>
                <w:sz w:val="24"/>
                <w:szCs w:val="24"/>
                <w:vertAlign w:val="baseline"/>
                <w:lang w:val="en-US" w:eastAsia="zh-CN"/>
              </w:rPr>
            </w:pPr>
          </w:p>
          <w:p>
            <w:pPr>
              <w:jc w:val="both"/>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4"/>
                <w:szCs w:val="24"/>
                <w:vertAlign w:val="baseline"/>
                <w:lang w:val="en-US" w:eastAsia="zh-CN"/>
              </w:rPr>
              <w:t xml:space="preserve">                          审查人签字：              年  月  日</w:t>
            </w:r>
          </w:p>
        </w:tc>
      </w:tr>
    </w:tbl>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eastAsia="zh-CN"/>
        </w:rPr>
        <w:t>附件</w:t>
      </w:r>
      <w:r>
        <w:rPr>
          <w:rFonts w:hint="eastAsia" w:ascii="方正黑体_GBK" w:hAnsi="方正黑体_GBK" w:eastAsia="方正黑体_GBK" w:cs="方正黑体_GBK"/>
          <w:color w:val="000000"/>
          <w:sz w:val="32"/>
          <w:szCs w:val="32"/>
          <w:lang w:val="en-US" w:eastAsia="zh-CN"/>
        </w:rPr>
        <w:t>2</w:t>
      </w:r>
    </w:p>
    <w:tbl>
      <w:tblPr>
        <w:tblStyle w:val="8"/>
        <w:tblW w:w="818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50"/>
        <w:gridCol w:w="1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550" w:type="dxa"/>
            <w:vAlign w:val="top"/>
          </w:tcPr>
          <w:p>
            <w:pPr>
              <w:pStyle w:val="9"/>
              <w:keepNext w:val="0"/>
              <w:keepLines w:val="0"/>
              <w:pageBreakBefore w:val="0"/>
              <w:widowControl w:val="0"/>
              <w:kinsoku/>
              <w:wordWrap/>
              <w:overflowPunct/>
              <w:topLinePunct w:val="0"/>
              <w:autoSpaceDE w:val="0"/>
              <w:autoSpaceDN w:val="0"/>
              <w:bidi w:val="0"/>
              <w:adjustRightInd w:val="0"/>
              <w:snapToGrid/>
              <w:spacing w:line="594" w:lineRule="exact"/>
              <w:jc w:val="distribute"/>
              <w:textAlignment w:val="auto"/>
              <w:outlineLvl w:val="9"/>
              <w:rPr>
                <w:rFonts w:hint="eastAsia" w:ascii="方正小标宋_GBK" w:hAnsi="方正小标宋_GBK" w:eastAsia="方正小标宋_GBK" w:cs="方正小标宋_GBK"/>
                <w:sz w:val="44"/>
                <w:szCs w:val="44"/>
                <w:vertAlign w:val="baseline"/>
                <w:lang w:val="en-US" w:eastAsia="zh-CN"/>
              </w:rPr>
            </w:pPr>
            <w:r>
              <w:rPr>
                <w:rFonts w:hint="eastAsia" w:ascii="方正小标宋_GBK" w:hAnsi="方正小标宋_GBK" w:eastAsia="方正小标宋_GBK" w:cs="方正小标宋_GBK"/>
                <w:sz w:val="44"/>
                <w:szCs w:val="44"/>
                <w:lang w:val="en-US" w:eastAsia="zh-CN"/>
              </w:rPr>
              <w:t>秀山华信国有资产经营有限公司</w:t>
            </w:r>
          </w:p>
        </w:tc>
        <w:tc>
          <w:tcPr>
            <w:tcW w:w="1635" w:type="dxa"/>
            <w:vMerge w:val="restart"/>
            <w:vAlign w:val="center"/>
          </w:tcPr>
          <w:p>
            <w:pPr>
              <w:pStyle w:val="9"/>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52"/>
                <w:szCs w:val="52"/>
                <w:lang w:val="en-US" w:eastAsia="zh-CN"/>
              </w:rPr>
              <w:t>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550" w:type="dxa"/>
            <w:vAlign w:val="top"/>
          </w:tcPr>
          <w:p>
            <w:pPr>
              <w:pStyle w:val="9"/>
              <w:keepNext w:val="0"/>
              <w:keepLines w:val="0"/>
              <w:pageBreakBefore w:val="0"/>
              <w:widowControl w:val="0"/>
              <w:kinsoku/>
              <w:wordWrap/>
              <w:overflowPunct/>
              <w:topLinePunct w:val="0"/>
              <w:autoSpaceDE w:val="0"/>
              <w:autoSpaceDN w:val="0"/>
              <w:bidi w:val="0"/>
              <w:adjustRightInd w:val="0"/>
              <w:snapToGrid/>
              <w:spacing w:line="594" w:lineRule="exact"/>
              <w:jc w:val="distribute"/>
              <w:textAlignment w:val="auto"/>
              <w:outlineLvl w:val="9"/>
              <w:rPr>
                <w:rFonts w:hint="eastAsia" w:ascii="方正小标宋_GBK" w:hAnsi="方正小标宋_GBK" w:eastAsia="方正小标宋_GBK" w:cs="方正小标宋_GBK"/>
                <w:sz w:val="44"/>
                <w:szCs w:val="44"/>
                <w:vertAlign w:val="baseline"/>
                <w:lang w:val="en-US" w:eastAsia="zh-CN"/>
              </w:rPr>
            </w:pPr>
            <w:r>
              <w:rPr>
                <w:rFonts w:hint="eastAsia" w:ascii="方正小标宋_GBK" w:hAnsi="方正小标宋_GBK" w:eastAsia="方正小标宋_GBK" w:cs="方正小标宋_GBK"/>
                <w:sz w:val="44"/>
                <w:szCs w:val="44"/>
                <w:vertAlign w:val="baseline"/>
                <w:lang w:val="en-US" w:eastAsia="zh-CN"/>
              </w:rPr>
              <w:t>秀山华兴实业有限公司</w:t>
            </w:r>
          </w:p>
        </w:tc>
        <w:tc>
          <w:tcPr>
            <w:tcW w:w="1635" w:type="dxa"/>
            <w:vMerge w:val="continue"/>
            <w:vAlign w:val="top"/>
          </w:tcPr>
          <w:p>
            <w:pPr>
              <w:pStyle w:val="9"/>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outlineLvl w:val="9"/>
              <w:rPr>
                <w:rFonts w:hint="eastAsia" w:ascii="方正小标宋_GBK" w:hAnsi="方正小标宋_GBK" w:eastAsia="方正小标宋_GBK" w:cs="方正小标宋_GBK"/>
                <w:sz w:val="44"/>
                <w:szCs w:val="44"/>
                <w:vertAlign w:val="baseline"/>
                <w:lang w:val="en-US" w:eastAsia="zh-CN"/>
              </w:rPr>
            </w:pPr>
          </w:p>
        </w:tc>
      </w:tr>
    </w:tbl>
    <w:p>
      <w:pPr>
        <w:pStyle w:val="9"/>
        <w:keepNext w:val="0"/>
        <w:keepLines w:val="0"/>
        <w:pageBreakBefore w:val="0"/>
        <w:widowControl w:val="0"/>
        <w:kinsoku/>
        <w:wordWrap/>
        <w:overflowPunct/>
        <w:topLinePunct w:val="0"/>
        <w:autoSpaceDE w:val="0"/>
        <w:autoSpaceDN w:val="0"/>
        <w:bidi w:val="0"/>
        <w:adjustRightInd w:val="0"/>
        <w:snapToGrid/>
        <w:spacing w:line="594" w:lineRule="exact"/>
        <w:jc w:val="center"/>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eastAsia="方正仿宋_GBK"/>
          <w:lang w:val="en-US" w:eastAsia="zh-CN"/>
        </w:rPr>
      </w:pPr>
      <w:r>
        <w:rPr>
          <w:rFonts w:hint="default" w:ascii="Times New Roman" w:hAnsi="Times New Roman" w:eastAsia="方正仿宋_GBK" w:cs="Times New Roman"/>
          <w:sz w:val="32"/>
          <w:szCs w:val="32"/>
        </w:rPr>
        <w:t>秀山华信国有资产经营有限公司</w:t>
      </w:r>
      <w:r>
        <w:rPr>
          <w:rFonts w:hint="eastAsia" w:ascii="Times New Roman" w:hAnsi="Times New Roman" w:eastAsia="方正仿宋_GBK" w:cs="Times New Roman"/>
          <w:sz w:val="32"/>
          <w:szCs w:val="32"/>
          <w:lang w:eastAsia="zh-CN"/>
        </w:rPr>
        <w:t>重组于</w:t>
      </w:r>
      <w:r>
        <w:rPr>
          <w:rFonts w:hint="eastAsia" w:ascii="Times New Roman" w:hAnsi="Times New Roman" w:eastAsia="方正仿宋_GBK" w:cs="Times New Roman"/>
          <w:sz w:val="32"/>
          <w:szCs w:val="32"/>
          <w:lang w:val="en-US" w:eastAsia="zh-CN"/>
        </w:rPr>
        <w:t>2011年6月，</w:t>
      </w:r>
      <w:r>
        <w:rPr>
          <w:rFonts w:hint="eastAsia" w:ascii="Times New Roman" w:hAnsi="Times New Roman" w:eastAsia="方正仿宋_GBK" w:cs="Times New Roman"/>
          <w:sz w:val="32"/>
          <w:szCs w:val="32"/>
          <w:lang w:eastAsia="zh-CN"/>
        </w:rPr>
        <w:t>是秀山县政府管理的国有企业，</w:t>
      </w:r>
      <w:r>
        <w:rPr>
          <w:rFonts w:hint="default" w:ascii="Times New Roman" w:hAnsi="Times New Roman" w:eastAsia="方正仿宋_GBK" w:cs="Times New Roman"/>
          <w:sz w:val="32"/>
          <w:szCs w:val="32"/>
        </w:rPr>
        <w:t>主要从事</w:t>
      </w:r>
      <w:r>
        <w:rPr>
          <w:rFonts w:hint="default" w:ascii="Times New Roman" w:hAnsi="Times New Roman" w:eastAsia="方正仿宋_GBK" w:cs="Times New Roman"/>
          <w:sz w:val="32"/>
          <w:szCs w:val="32"/>
          <w:lang w:eastAsia="zh-CN"/>
        </w:rPr>
        <w:t>市政基础设施</w:t>
      </w:r>
      <w:r>
        <w:rPr>
          <w:rFonts w:hint="default" w:ascii="Times New Roman" w:hAnsi="Times New Roman" w:eastAsia="方正仿宋_GBK" w:cs="Times New Roman"/>
          <w:sz w:val="32"/>
          <w:szCs w:val="32"/>
        </w:rPr>
        <w:t>建设项目投资、土地一级</w:t>
      </w:r>
      <w:r>
        <w:rPr>
          <w:rFonts w:hint="default" w:ascii="Times New Roman" w:hAnsi="Times New Roman" w:eastAsia="方正仿宋_GBK" w:cs="Times New Roman"/>
          <w:sz w:val="32"/>
          <w:szCs w:val="32"/>
          <w:lang w:eastAsia="zh-CN"/>
        </w:rPr>
        <w:t>开发</w:t>
      </w:r>
      <w:r>
        <w:rPr>
          <w:rFonts w:hint="default" w:ascii="Times New Roman" w:hAnsi="Times New Roman" w:eastAsia="方正仿宋_GBK" w:cs="Times New Roman"/>
          <w:sz w:val="32"/>
          <w:szCs w:val="32"/>
        </w:rPr>
        <w:t>整治</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国有资产经营、管理</w:t>
      </w:r>
      <w:r>
        <w:rPr>
          <w:rFonts w:hint="eastAsia" w:ascii="Times New Roman" w:hAnsi="Times New Roman" w:eastAsia="方正仿宋_GBK" w:cs="Times New Roman"/>
          <w:sz w:val="32"/>
          <w:szCs w:val="32"/>
          <w:lang w:eastAsia="zh-CN"/>
        </w:rPr>
        <w:t>等业务。</w:t>
      </w:r>
      <w:r>
        <w:rPr>
          <w:rFonts w:hint="default" w:ascii="Times New Roman" w:hAnsi="Times New Roman" w:eastAsia="方正仿宋_GBK" w:cs="Times New Roman"/>
          <w:sz w:val="32"/>
        </w:rPr>
        <w:t>秀山华兴实业有限公司</w:t>
      </w:r>
      <w:r>
        <w:rPr>
          <w:rFonts w:hint="eastAsia" w:ascii="Times New Roman" w:hAnsi="Times New Roman" w:eastAsia="方正仿宋_GBK" w:cs="Times New Roman"/>
          <w:sz w:val="32"/>
          <w:szCs w:val="32"/>
          <w:lang w:eastAsia="zh-CN"/>
        </w:rPr>
        <w:t>成立于</w:t>
      </w:r>
      <w:r>
        <w:rPr>
          <w:rFonts w:hint="eastAsia" w:ascii="Times New Roman" w:hAnsi="Times New Roman" w:eastAsia="方正仿宋_GBK" w:cs="Times New Roman"/>
          <w:sz w:val="32"/>
          <w:szCs w:val="32"/>
          <w:lang w:val="en-US" w:eastAsia="zh-CN"/>
        </w:rPr>
        <w:t>2012年3月，是</w:t>
      </w:r>
      <w:r>
        <w:rPr>
          <w:rFonts w:hint="default" w:ascii="Times New Roman" w:hAnsi="Times New Roman" w:eastAsia="方正仿宋_GBK" w:cs="Times New Roman"/>
          <w:sz w:val="32"/>
          <w:szCs w:val="32"/>
        </w:rPr>
        <w:t>县国资办</w:t>
      </w:r>
      <w:r>
        <w:rPr>
          <w:rFonts w:hint="eastAsia" w:ascii="Times New Roman" w:hAnsi="Times New Roman" w:eastAsia="方正仿宋_GBK" w:cs="Times New Roman"/>
          <w:sz w:val="32"/>
          <w:szCs w:val="32"/>
          <w:lang w:eastAsia="zh-CN"/>
        </w:rPr>
        <w:t>出资</w:t>
      </w:r>
      <w:r>
        <w:rPr>
          <w:rFonts w:hint="default" w:ascii="Times New Roman" w:hAnsi="Times New Roman" w:eastAsia="方正仿宋_GBK" w:cs="Times New Roman"/>
          <w:sz w:val="32"/>
          <w:szCs w:val="32"/>
        </w:rPr>
        <w:t>成立的</w:t>
      </w:r>
      <w:r>
        <w:rPr>
          <w:rFonts w:hint="eastAsia" w:ascii="Times New Roman" w:hAnsi="Times New Roman" w:eastAsia="方正仿宋_GBK" w:cs="Times New Roman"/>
          <w:sz w:val="32"/>
          <w:szCs w:val="32"/>
          <w:lang w:eastAsia="zh-CN"/>
        </w:rPr>
        <w:t>国有独资</w:t>
      </w:r>
      <w:r>
        <w:rPr>
          <w:rFonts w:hint="default" w:ascii="Times New Roman" w:hAnsi="Times New Roman" w:eastAsia="方正仿宋_GBK" w:cs="Times New Roman"/>
          <w:sz w:val="32"/>
          <w:szCs w:val="32"/>
        </w:rPr>
        <w:t>公司</w:t>
      </w:r>
      <w:r>
        <w:rPr>
          <w:rFonts w:hint="eastAsia" w:ascii="Times New Roman" w:hAnsi="Times New Roman" w:eastAsia="方正仿宋_GBK" w:cs="Times New Roman"/>
          <w:sz w:val="32"/>
          <w:szCs w:val="32"/>
          <w:lang w:eastAsia="zh-CN"/>
        </w:rPr>
        <w:t>，主要从事</w:t>
      </w:r>
      <w:r>
        <w:rPr>
          <w:rFonts w:hint="default" w:ascii="Times New Roman" w:hAnsi="Times New Roman" w:eastAsia="方正仿宋_GBK" w:cs="Times New Roman"/>
          <w:sz w:val="32"/>
          <w:szCs w:val="32"/>
          <w:lang w:eastAsia="zh-CN"/>
        </w:rPr>
        <w:t>房地产开发、建筑施工、融资担保、土地房屋测绘</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危房鉴定、智慧停车服务、建设工程质量检测及商贸物流</w:t>
      </w:r>
      <w:r>
        <w:rPr>
          <w:rFonts w:hint="default" w:ascii="Times New Roman" w:hAnsi="Times New Roman" w:eastAsia="方正仿宋_GBK" w:cs="Times New Roman"/>
          <w:sz w:val="32"/>
          <w:szCs w:val="32"/>
        </w:rPr>
        <w:t>等经营业务。</w:t>
      </w:r>
      <w:r>
        <w:rPr>
          <w:rFonts w:hint="eastAsia" w:ascii="Times New Roman" w:hAnsi="Times New Roman" w:eastAsia="方正仿宋_GBK" w:cs="Times New Roman"/>
          <w:sz w:val="32"/>
          <w:szCs w:val="32"/>
          <w:lang w:eastAsia="zh-CN"/>
        </w:rPr>
        <w:t>目前，</w:t>
      </w:r>
      <w:r>
        <w:rPr>
          <w:rFonts w:hint="default" w:ascii="Times New Roman" w:hAnsi="Times New Roman" w:eastAsia="方正仿宋_GBK" w:cs="Times New Roman"/>
          <w:sz w:val="32"/>
        </w:rPr>
        <w:t>“华信”与“华兴”实行“一套班子</w:t>
      </w:r>
      <w:r>
        <w:rPr>
          <w:rFonts w:hint="eastAsia" w:ascii="Times New Roman" w:hAnsi="Times New Roman" w:eastAsia="方正仿宋_GBK" w:cs="Times New Roman"/>
          <w:sz w:val="32"/>
          <w:lang w:eastAsia="zh-CN"/>
        </w:rPr>
        <w:t>、</w:t>
      </w:r>
      <w:r>
        <w:rPr>
          <w:rFonts w:hint="default" w:ascii="Times New Roman" w:hAnsi="Times New Roman" w:eastAsia="方正仿宋_GBK" w:cs="Times New Roman"/>
          <w:sz w:val="32"/>
        </w:rPr>
        <w:t>两块牌子”的运行模式</w:t>
      </w:r>
      <w:r>
        <w:rPr>
          <w:rFonts w:hint="eastAsia" w:ascii="Times New Roman" w:hAnsi="Times New Roman" w:eastAsia="方正仿宋_GBK" w:cs="Times New Roman"/>
          <w:sz w:val="32"/>
          <w:lang w:eastAsia="zh-CN"/>
        </w:rPr>
        <w:t>，</w:t>
      </w:r>
      <w:r>
        <w:rPr>
          <w:rFonts w:hint="eastAsia" w:ascii="Times New Roman" w:hAnsi="Times New Roman" w:eastAsia="方正仿宋_GBK" w:cs="Times New Roman"/>
          <w:sz w:val="32"/>
          <w:lang w:val="en-US" w:eastAsia="zh-CN"/>
        </w:rPr>
        <w:t>内设行政部（党建办）、财务部、融资部、工程部、土地开发部、总工办及监事办等部室，</w:t>
      </w:r>
      <w:r>
        <w:rPr>
          <w:rFonts w:hint="default" w:ascii="Times New Roman" w:hAnsi="Times New Roman" w:eastAsia="方正仿宋_GBK" w:cs="Times New Roman"/>
          <w:sz w:val="32"/>
          <w:szCs w:val="32"/>
        </w:rPr>
        <w:t>下属有华信房地产</w:t>
      </w:r>
      <w:r>
        <w:rPr>
          <w:rFonts w:hint="eastAsia" w:ascii="Times New Roman" w:hAnsi="Times New Roman" w:eastAsia="方正仿宋_GBK" w:cs="Times New Roman"/>
          <w:sz w:val="32"/>
          <w:szCs w:val="32"/>
          <w:lang w:val="en-US" w:eastAsia="zh-CN"/>
        </w:rPr>
        <w:t>公司</w:t>
      </w:r>
      <w:r>
        <w:rPr>
          <w:rFonts w:hint="default" w:ascii="Times New Roman" w:hAnsi="Times New Roman" w:eastAsia="方正仿宋_GBK" w:cs="Times New Roman"/>
          <w:sz w:val="32"/>
          <w:szCs w:val="32"/>
        </w:rPr>
        <w:t>、华信建工</w:t>
      </w:r>
      <w:r>
        <w:rPr>
          <w:rFonts w:hint="eastAsia" w:ascii="Times New Roman" w:hAnsi="Times New Roman" w:eastAsia="方正仿宋_GBK" w:cs="Times New Roman"/>
          <w:sz w:val="32"/>
          <w:szCs w:val="32"/>
          <w:lang w:val="en-US" w:eastAsia="zh-CN"/>
        </w:rPr>
        <w:t>公司</w:t>
      </w:r>
      <w:r>
        <w:rPr>
          <w:rFonts w:hint="default" w:ascii="Times New Roman" w:hAnsi="Times New Roman" w:eastAsia="方正仿宋_GBK" w:cs="Times New Roman"/>
          <w:sz w:val="32"/>
          <w:szCs w:val="32"/>
        </w:rPr>
        <w:t>、兴农担保</w:t>
      </w:r>
      <w:r>
        <w:rPr>
          <w:rFonts w:hint="eastAsia" w:ascii="Times New Roman" w:hAnsi="Times New Roman" w:eastAsia="方正仿宋_GBK" w:cs="Times New Roman"/>
          <w:sz w:val="32"/>
          <w:szCs w:val="32"/>
          <w:lang w:val="en-US" w:eastAsia="zh-CN"/>
        </w:rPr>
        <w:t>公司</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土地房屋勘测鉴定公司</w:t>
      </w:r>
      <w:r>
        <w:rPr>
          <w:rFonts w:hint="eastAsia" w:ascii="Times New Roman" w:hAnsi="Times New Roman" w:eastAsia="方正仿宋_GBK" w:cs="Times New Roman"/>
          <w:sz w:val="32"/>
          <w:szCs w:val="32"/>
          <w:lang w:eastAsia="zh-CN"/>
        </w:rPr>
        <w:t>、兴泰智慧停车服务</w:t>
      </w:r>
      <w:r>
        <w:rPr>
          <w:rFonts w:hint="eastAsia" w:ascii="Times New Roman" w:hAnsi="Times New Roman" w:eastAsia="方正仿宋_GBK" w:cs="Times New Roman"/>
          <w:sz w:val="32"/>
          <w:szCs w:val="32"/>
          <w:lang w:val="en-US" w:eastAsia="zh-CN"/>
        </w:rPr>
        <w:t>公司</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安诚工程质量检测公司及</w:t>
      </w:r>
      <w:r>
        <w:rPr>
          <w:rFonts w:hint="eastAsia" w:ascii="Times New Roman" w:hAnsi="Times New Roman" w:eastAsia="方正仿宋_GBK" w:cs="Times New Roman"/>
          <w:sz w:val="32"/>
          <w:szCs w:val="32"/>
          <w:lang w:eastAsia="zh-CN"/>
        </w:rPr>
        <w:t>华兴物流</w:t>
      </w:r>
      <w:r>
        <w:rPr>
          <w:rFonts w:hint="eastAsia" w:ascii="Times New Roman" w:hAnsi="Times New Roman" w:eastAsia="方正仿宋_GBK" w:cs="Times New Roman"/>
          <w:sz w:val="32"/>
          <w:szCs w:val="32"/>
          <w:lang w:val="en-US" w:eastAsia="zh-CN"/>
        </w:rPr>
        <w:t>公司</w:t>
      </w:r>
      <w:r>
        <w:rPr>
          <w:rFonts w:hint="default" w:ascii="Times New Roman" w:hAnsi="Times New Roman" w:eastAsia="方正仿宋_GBK" w:cs="Times New Roman"/>
          <w:sz w:val="32"/>
          <w:szCs w:val="32"/>
          <w:lang w:eastAsia="zh-CN"/>
        </w:rPr>
        <w:t>等</w:t>
      </w:r>
      <w:r>
        <w:rPr>
          <w:rFonts w:hint="eastAsia" w:ascii="Times New Roman" w:hAnsi="Times New Roman" w:eastAsia="方正仿宋_GBK" w:cs="Times New Roman"/>
          <w:sz w:val="32"/>
          <w:szCs w:val="32"/>
          <w:lang w:val="en-US" w:eastAsia="zh-CN"/>
        </w:rPr>
        <w:t>全资</w:t>
      </w:r>
      <w:r>
        <w:rPr>
          <w:rFonts w:hint="default" w:ascii="Times New Roman" w:hAnsi="Times New Roman" w:eastAsia="方正仿宋_GBK" w:cs="Times New Roman"/>
          <w:sz w:val="32"/>
          <w:szCs w:val="32"/>
          <w:lang w:eastAsia="zh-CN"/>
        </w:rPr>
        <w:t>子公司</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现有正式职工114人，其中：</w:t>
      </w:r>
      <w:r>
        <w:rPr>
          <w:rFonts w:hint="default" w:ascii="Times New Roman" w:hAnsi="Times New Roman" w:eastAsia="方正仿宋_GBK" w:cs="Times New Roman"/>
          <w:sz w:val="32"/>
          <w:szCs w:val="32"/>
          <w:lang w:val="en-US" w:eastAsia="zh-CN"/>
        </w:rPr>
        <w:t>本科</w:t>
      </w:r>
      <w:r>
        <w:rPr>
          <w:rFonts w:hint="eastAsia" w:ascii="Times New Roman" w:hAnsi="Times New Roman" w:eastAsia="方正仿宋_GBK" w:cs="Times New Roman"/>
          <w:sz w:val="32"/>
          <w:szCs w:val="32"/>
          <w:lang w:val="en-US" w:eastAsia="zh-CN"/>
        </w:rPr>
        <w:t>及以上</w:t>
      </w:r>
      <w:r>
        <w:rPr>
          <w:rFonts w:hint="default" w:ascii="Times New Roman" w:hAnsi="Times New Roman" w:eastAsia="方正仿宋_GBK" w:cs="Times New Roman"/>
          <w:sz w:val="32"/>
          <w:szCs w:val="32"/>
          <w:lang w:val="en-US" w:eastAsia="zh-CN"/>
        </w:rPr>
        <w:t>学历</w:t>
      </w:r>
      <w:r>
        <w:rPr>
          <w:rFonts w:hint="eastAsia" w:ascii="Times New Roman" w:hAnsi="Times New Roman" w:eastAsia="方正仿宋_GBK" w:cs="Times New Roman"/>
          <w:sz w:val="32"/>
          <w:szCs w:val="32"/>
          <w:lang w:val="en-US" w:eastAsia="zh-CN"/>
        </w:rPr>
        <w:t>70</w:t>
      </w:r>
      <w:r>
        <w:rPr>
          <w:rFonts w:hint="default" w:ascii="Times New Roman" w:hAnsi="Times New Roman" w:eastAsia="方正仿宋_GBK" w:cs="Times New Roman"/>
          <w:sz w:val="32"/>
          <w:szCs w:val="32"/>
          <w:lang w:val="en-US" w:eastAsia="zh-CN"/>
        </w:rPr>
        <w:t>人，占比</w:t>
      </w:r>
      <w:r>
        <w:rPr>
          <w:rFonts w:hint="eastAsia" w:ascii="Times New Roman" w:hAnsi="Times New Roman" w:eastAsia="方正仿宋_GBK" w:cs="Times New Roman"/>
          <w:sz w:val="32"/>
          <w:szCs w:val="32"/>
          <w:lang w:val="en-US" w:eastAsia="zh-CN"/>
        </w:rPr>
        <w:t>61.4</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；建造师20余人（含一级建造师4人）；工程、会计、经济序列初级及以上职称40余人（含高级工程师4人）。</w:t>
      </w:r>
    </w:p>
    <w:p>
      <w:pPr>
        <w:pStyle w:val="9"/>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both"/>
        <w:textAlignment w:val="auto"/>
        <w:outlineLvl w:val="9"/>
        <w:rPr>
          <w:rFonts w:hint="eastAsia" w:ascii="Times New Roman" w:hAnsi="Times New Roman" w:eastAsia="方正仿宋_GBK" w:cs="Times New Roman"/>
          <w:color w:val="auto"/>
          <w:kern w:val="36"/>
          <w:sz w:val="32"/>
          <w:szCs w:val="32"/>
          <w:lang w:val="en-US" w:eastAsia="zh-CN"/>
        </w:rPr>
      </w:pPr>
      <w:r>
        <w:rPr>
          <w:rFonts w:hint="eastAsia" w:ascii="Times New Roman" w:eastAsia="方正仿宋_GBK" w:cs="Times New Roman"/>
          <w:color w:val="auto"/>
          <w:kern w:val="36"/>
          <w:sz w:val="32"/>
          <w:szCs w:val="32"/>
          <w:lang w:val="en-US" w:eastAsia="zh-CN"/>
        </w:rPr>
        <w:t>秀山县安诚工程质量检测有限公司成立于2021年1月，注册资本300万元，是秀山华兴实业有限公司下属全资子公司，内设综合财务部、检测部两个部门，主要从事建设工程质量检测工作。</w:t>
      </w:r>
    </w:p>
    <w:p>
      <w:pPr>
        <w:pStyle w:val="9"/>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jc w:val="both"/>
        <w:textAlignment w:val="auto"/>
        <w:outlineLvl w:val="9"/>
      </w:pPr>
      <w:r>
        <w:rPr>
          <w:rFonts w:hint="eastAsia" w:ascii="Times New Roman" w:hAnsi="Times New Roman" w:eastAsia="方正仿宋_GBK" w:cs="Times New Roman"/>
          <w:color w:val="auto"/>
          <w:kern w:val="36"/>
          <w:sz w:val="32"/>
          <w:szCs w:val="32"/>
          <w:lang w:eastAsia="zh-CN"/>
        </w:rPr>
        <w:t>希望广大有志之士、优秀人才积极加入。</w:t>
      </w:r>
    </w:p>
    <w:sectPr>
      <w:footerReference r:id="rId3" w:type="default"/>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0A87" w:usb1="00000000" w:usb2="00000000"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-266700</wp:posOffset>
              </wp:positionV>
              <wp:extent cx="664210" cy="4127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64210" cy="4127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1pt;height:32.5pt;width:52.3pt;mso-position-horizontal:outside;mso-position-horizontal-relative:margin;z-index:251658240;mso-width-relative:page;mso-height-relative:page;" filled="f" stroked="f" coordsize="21600,21600" o:gfxdata="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D9cgbM2QAAAAoB&#10;AAAPAAAAAAAAAAEAIAAAACIAAABkcnMvZG93bnJldi54bWxQSwECFAAUAAAACACHTuJAf5A0FMUC&#10;AADWBQAADgAAAAAAAAABACAAAAAoAQAAZHJzL2Uyb0RvYy54bWxQSwUGAAAAAAYABgBZAQAAXwYA&#10;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9797E"/>
    <w:rsid w:val="11D124EC"/>
    <w:rsid w:val="1BC9797E"/>
    <w:rsid w:val="33556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link w:val="5"/>
    <w:semiHidden/>
    <w:uiPriority w:val="0"/>
    <w:rPr>
      <w:rFonts w:ascii="Calibri" w:hAnsi="Calibri"/>
      <w:szCs w:val="21"/>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_Style 6"/>
    <w:basedOn w:val="1"/>
    <w:link w:val="4"/>
    <w:qFormat/>
    <w:uiPriority w:val="0"/>
    <w:rPr>
      <w:rFonts w:ascii="Calibri" w:hAnsi="Calibri"/>
      <w:szCs w:val="21"/>
    </w:rPr>
  </w:style>
  <w:style w:type="character" w:styleId="6">
    <w:name w:val="Hyperlink"/>
    <w:basedOn w:val="4"/>
    <w:uiPriority w:val="0"/>
    <w:rPr>
      <w:color w:val="0000FF"/>
      <w:u w:val="single"/>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2021-02-18T06:15:00Z</dcterms:created>
  <dc:creator>华信公司办公室</dc:creator>
  <cp:lastModifiedBy>华信公司办公室</cp:lastModifiedBy>
  <dcterms:modified xsi:type="dcterms:W3CDTF">2021-02-18T06:17:48Z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