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CC" w:rsidRDefault="008E2FCC" w:rsidP="007A7569">
      <w:pPr>
        <w:widowControl/>
        <w:spacing w:before="100" w:beforeAutospacing="1" w:after="100" w:afterAutospacing="1" w:line="520" w:lineRule="exact"/>
        <w:jc w:val="center"/>
        <w:rPr>
          <w:rFonts w:ascii="Times New Roman" w:eastAsia="方正小标宋简体" w:hAnsi="Times New Roman" w:hint="eastAsia"/>
          <w:b/>
          <w:bCs/>
          <w:kern w:val="0"/>
          <w:sz w:val="36"/>
          <w:szCs w:val="36"/>
        </w:rPr>
      </w:pPr>
      <w:bookmarkStart w:id="0" w:name="_GoBack"/>
      <w:bookmarkEnd w:id="0"/>
    </w:p>
    <w:p w:rsidR="007A7569" w:rsidRPr="00911200" w:rsidRDefault="007A7569" w:rsidP="007A7569">
      <w:pPr>
        <w:widowControl/>
        <w:spacing w:before="100" w:beforeAutospacing="1" w:after="100" w:afterAutospacing="1" w:line="520" w:lineRule="exact"/>
        <w:jc w:val="center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  <w:r w:rsidRPr="00911200">
        <w:rPr>
          <w:rFonts w:ascii="Times New Roman" w:eastAsia="方正小标宋简体" w:hAnsi="Times New Roman"/>
          <w:b/>
          <w:bCs/>
          <w:kern w:val="0"/>
          <w:sz w:val="36"/>
          <w:szCs w:val="36"/>
        </w:rPr>
        <w:t>西部计划志愿者体检标准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第一条　风湿性心脏病、心肌病、冠心病、先天性心脏病、克山病等器质性心脏病，不合格。先天性心脏病不需手术者或经手术治愈者，合格。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遇有下列情况之一的，排除心脏病理性改变，合格：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（一）心脏听诊有生理性杂音；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（二）每分钟少于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6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次的偶发期前收缩（有心肌炎史者从严掌握）；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（三）心率每分钟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5</w:t>
      </w:r>
      <w:r w:rsidR="00911200">
        <w:rPr>
          <w:rFonts w:ascii="Times New Roman" w:eastAsia="华文仿宋" w:hAnsi="Times New Roman" w:cs="Times New Roman" w:hint="eastAsia"/>
          <w:sz w:val="32"/>
          <w:szCs w:val="32"/>
        </w:rPr>
        <w:t>0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－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60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次或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100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－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110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次；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（四）心电图有异常的其他情况。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第二条　血压在下列范围内，合格：</w:t>
      </w:r>
    </w:p>
    <w:p w:rsidR="00911200" w:rsidRDefault="007A7569" w:rsidP="00911200">
      <w:pPr>
        <w:pStyle w:val="a3"/>
        <w:spacing w:before="0" w:beforeAutospacing="0" w:after="0" w:afterAutospacing="0" w:line="520" w:lineRule="exact"/>
        <w:ind w:firstLine="645"/>
        <w:rPr>
          <w:rFonts w:ascii="Times New Roman" w:eastAsia="华文仿宋" w:hAnsi="Times New Roman" w:cs="Times New Roman" w:hint="eastAsia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>收缩压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90mmHg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－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140mmHg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（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12.00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－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18.66Kpa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）；</w:t>
      </w:r>
    </w:p>
    <w:p w:rsidR="007A7569" w:rsidRPr="00911200" w:rsidRDefault="007A7569" w:rsidP="00911200">
      <w:pPr>
        <w:pStyle w:val="a3"/>
        <w:spacing w:before="0" w:beforeAutospacing="0" w:after="0" w:afterAutospacing="0" w:line="520" w:lineRule="exact"/>
        <w:ind w:firstLine="645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>舒张压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60mmHg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－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90mmHg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（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8.00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－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12.00Kpa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）。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第三条　血液病，不合格。单纯性缺铁性贫血，血红蛋白男性高于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90g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／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L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、女性高于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80g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／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L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，合格。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第四条　结核病不合格。但下列情况合格：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（一）原发性肺结核、继发性肺结核、结核性胸膜炎，临床治愈后稳定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年无变化者；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（二）肺外结核病：肾结核、骨结核、腹膜结核、淋巴结核等，临床治愈后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2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年无复发，经专科医院检查无变化者。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lastRenderedPageBreak/>
        <w:t xml:space="preserve">　　第五条　慢性支气管炎伴阻塞性肺气肿、支气管扩张、支气管哮喘，不合格。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第六条　严重慢性胃、肠疾病，不合格。胃溃疡或十二指肠溃疡已愈合，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年内无出血史，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年以上无症状者，合格；胃次全切除术后无严重并发症者，合格。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第七条　各种急慢性肝炎，不合格。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第八条　各种恶性肿瘤和肝硬化，不合格。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第九条　急慢性肾炎、慢性肾盂肾炎、多囊肾、肾功能不全，不合格。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第十条　糖尿病、尿崩症、肢端肥大症等内分泌系统疾病，不合格。甲状腺功能亢进治愈后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1</w:t>
      </w:r>
      <w:r w:rsidRPr="00911200">
        <w:rPr>
          <w:rFonts w:ascii="Times New Roman" w:eastAsia="华文仿宋" w:hAnsi="Times New Roman" w:cs="Times New Roman"/>
          <w:sz w:val="32"/>
          <w:szCs w:val="32"/>
        </w:rPr>
        <w:t>年无症状和体征者，合格。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第十一条　有癫痫病史、精神病史、癔病史、夜游症、严重的神经官能症（经常头痛头晕、失眠、记忆力明显下降等），精神活性物质滥用和依赖者，不合格。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第十二条　红斑狼疮、皮肌炎和／或多发性肌炎、硬皮病、结节性多动脉炎、类风湿性关节炎等各种弥漫性结缔组织疾病，大动脉炎，不合格。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第十三条　晚期血吸虫病，晚期丝虫病兼有橡皮肿或有乳糜尿，不合格。</w:t>
      </w:r>
    </w:p>
    <w:p w:rsidR="007A7569" w:rsidRPr="00911200" w:rsidRDefault="007A7569" w:rsidP="007A7569">
      <w:pPr>
        <w:pStyle w:val="a3"/>
        <w:spacing w:before="0" w:beforeAutospacing="0" w:after="0" w:afterAutospacing="0" w:line="520" w:lineRule="exact"/>
        <w:rPr>
          <w:rFonts w:ascii="Times New Roman" w:eastAsia="华文仿宋" w:hAnsi="Times New Roman" w:cs="Times New Roman"/>
          <w:sz w:val="32"/>
          <w:szCs w:val="32"/>
        </w:rPr>
      </w:pPr>
      <w:r w:rsidRPr="00911200">
        <w:rPr>
          <w:rFonts w:ascii="Times New Roman" w:eastAsia="华文仿宋" w:hAnsi="Times New Roman" w:cs="Times New Roman"/>
          <w:sz w:val="32"/>
          <w:szCs w:val="32"/>
        </w:rPr>
        <w:t xml:space="preserve">　　第十四条　颅骨缺损、颅内异物存留、颅脑畸形、脑外伤后综合症，不合格。</w:t>
      </w:r>
    </w:p>
    <w:p w:rsidR="007A7569" w:rsidRPr="00911200" w:rsidRDefault="007A7569" w:rsidP="00911200">
      <w:pPr>
        <w:widowControl/>
        <w:spacing w:line="520" w:lineRule="exact"/>
        <w:ind w:firstLineChars="200" w:firstLine="640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>第十五条　严重的慢性骨髓炎，不合格。</w:t>
      </w:r>
    </w:p>
    <w:p w:rsidR="007A7569" w:rsidRPr="00911200" w:rsidRDefault="007A7569" w:rsidP="007A7569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　　第十六条　三度单纯性甲状腺肿，不合格。</w:t>
      </w:r>
    </w:p>
    <w:p w:rsidR="007A7569" w:rsidRPr="00911200" w:rsidRDefault="007A7569" w:rsidP="007A7569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lastRenderedPageBreak/>
        <w:t xml:space="preserve">　　第十七条　有梗阻的胆结石或泌尿系结石，不合格。</w:t>
      </w:r>
    </w:p>
    <w:p w:rsidR="007A7569" w:rsidRPr="00911200" w:rsidRDefault="007A7569" w:rsidP="007A7569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　　第十八条　淋病、梅毒、软下疳、性病性淋巴肉芽肿、尖锐湿疣、生殖器疱疹，艾滋病，不合格。</w:t>
      </w:r>
    </w:p>
    <w:p w:rsidR="007A7569" w:rsidRPr="00911200" w:rsidRDefault="007A7569" w:rsidP="007A7569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　　第十九条　双眼矫正视力均低于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>0.8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>（标准对数视力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>4.9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>）或有明显视功能损害眼病者，不合格。</w:t>
      </w:r>
    </w:p>
    <w:p w:rsidR="007A7569" w:rsidRPr="00911200" w:rsidRDefault="007A7569" w:rsidP="007A7569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　　第二十条　双耳均有听力障碍，在佩戴助听器情况下，双耳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>3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>米以内耳语仍听不见者，不合格。</w:t>
      </w:r>
    </w:p>
    <w:p w:rsidR="00206144" w:rsidRPr="00911200" w:rsidRDefault="007A7569" w:rsidP="00206144">
      <w:pPr>
        <w:widowControl/>
        <w:spacing w:line="520" w:lineRule="exact"/>
        <w:ind w:firstLine="600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第二十一条　</w:t>
      </w:r>
      <w:r w:rsidR="00991B6B" w:rsidRPr="00911200">
        <w:rPr>
          <w:rFonts w:ascii="Times New Roman" w:eastAsia="华文仿宋" w:hAnsi="Times New Roman"/>
          <w:kern w:val="0"/>
          <w:sz w:val="32"/>
          <w:szCs w:val="32"/>
        </w:rPr>
        <w:t>心理检测结果显示不</w:t>
      </w:r>
      <w:r w:rsidR="00206144" w:rsidRPr="00911200">
        <w:rPr>
          <w:rFonts w:ascii="Times New Roman" w:eastAsia="华文仿宋" w:hAnsi="Times New Roman"/>
          <w:kern w:val="0"/>
          <w:sz w:val="32"/>
          <w:szCs w:val="32"/>
        </w:rPr>
        <w:t>宜</w:t>
      </w:r>
      <w:r w:rsidR="00991B6B" w:rsidRPr="00911200">
        <w:rPr>
          <w:rFonts w:ascii="Times New Roman" w:eastAsia="华文仿宋" w:hAnsi="Times New Roman"/>
          <w:kern w:val="0"/>
          <w:sz w:val="32"/>
          <w:szCs w:val="32"/>
        </w:rPr>
        <w:t>参加</w:t>
      </w:r>
      <w:r w:rsidR="00206144" w:rsidRPr="00911200">
        <w:rPr>
          <w:rFonts w:ascii="Times New Roman" w:eastAsia="华文仿宋" w:hAnsi="Times New Roman"/>
          <w:kern w:val="0"/>
          <w:sz w:val="32"/>
          <w:szCs w:val="32"/>
        </w:rPr>
        <w:t>西部</w:t>
      </w:r>
      <w:r w:rsidR="00991B6B" w:rsidRPr="00911200">
        <w:rPr>
          <w:rFonts w:ascii="Times New Roman" w:eastAsia="华文仿宋" w:hAnsi="Times New Roman"/>
          <w:kern w:val="0"/>
          <w:sz w:val="32"/>
          <w:szCs w:val="32"/>
        </w:rPr>
        <w:t>计划</w:t>
      </w:r>
      <w:r w:rsidR="00206144" w:rsidRPr="00911200">
        <w:rPr>
          <w:rFonts w:ascii="Times New Roman" w:eastAsia="华文仿宋" w:hAnsi="Times New Roman"/>
          <w:kern w:val="0"/>
          <w:sz w:val="32"/>
          <w:szCs w:val="32"/>
        </w:rPr>
        <w:t>，或有其他心理疾病、精神疾病者，不合格</w:t>
      </w:r>
      <w:r w:rsidR="003C76D9" w:rsidRPr="00911200">
        <w:rPr>
          <w:rFonts w:ascii="Times New Roman" w:eastAsia="华文仿宋" w:hAnsi="Times New Roman"/>
          <w:kern w:val="0"/>
          <w:sz w:val="32"/>
          <w:szCs w:val="32"/>
        </w:rPr>
        <w:t>。</w:t>
      </w:r>
    </w:p>
    <w:p w:rsidR="007A7569" w:rsidRPr="00911200" w:rsidRDefault="00206144" w:rsidP="00206144">
      <w:pPr>
        <w:widowControl/>
        <w:spacing w:line="520" w:lineRule="exact"/>
        <w:ind w:firstLine="600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>第二十二条</w:t>
      </w: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 </w:t>
      </w:r>
      <w:r w:rsidR="007A7569" w:rsidRPr="00911200">
        <w:rPr>
          <w:rFonts w:ascii="Times New Roman" w:eastAsia="华文仿宋" w:hAnsi="Times New Roman"/>
          <w:kern w:val="0"/>
          <w:sz w:val="32"/>
          <w:szCs w:val="32"/>
        </w:rPr>
        <w:t>未纳入体检标准，影响正常履行职责的其他严重疾病，不合格。</w:t>
      </w:r>
    </w:p>
    <w:p w:rsidR="0007412A" w:rsidRPr="00911200" w:rsidRDefault="007A7569" w:rsidP="007A7569">
      <w:pPr>
        <w:widowControl/>
        <w:spacing w:line="520" w:lineRule="exact"/>
        <w:ind w:firstLine="600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 w:rsidRPr="00911200">
        <w:rPr>
          <w:rFonts w:ascii="Times New Roman" w:eastAsia="华文仿宋" w:hAnsi="Times New Roman"/>
          <w:kern w:val="0"/>
          <w:sz w:val="32"/>
          <w:szCs w:val="32"/>
        </w:rPr>
        <w:t xml:space="preserve">注：各地对有较为明显的肢体残疾，或患有未纳入上述体检标准，影响正常履行职责的其他严重疾病，不适合到到西部基层从事西部计划志愿服务工作的，做好说服劝导工作。　</w:t>
      </w:r>
    </w:p>
    <w:sectPr w:rsidR="0007412A" w:rsidRPr="00911200" w:rsidSect="00A02C31">
      <w:footerReference w:type="default" r:id="rId6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9A" w:rsidRDefault="0077139A" w:rsidP="00A02C31">
      <w:r>
        <w:separator/>
      </w:r>
    </w:p>
  </w:endnote>
  <w:endnote w:type="continuationSeparator" w:id="0">
    <w:p w:rsidR="0077139A" w:rsidRDefault="0077139A" w:rsidP="00A0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Noto Sans Coptic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方正小标宋简体">
    <w:altName w:val="Noto Sans Coptic"/>
    <w:charset w:val="86"/>
    <w:family w:val="auto"/>
    <w:pitch w:val="variable"/>
    <w:sig w:usb0="00000000" w:usb1="080E0000" w:usb2="00000010" w:usb3="00000000" w:csb0="00040000" w:csb1="00000000"/>
  </w:font>
  <w:font w:name="华文仿宋">
    <w:altName w:val="Noto Sans CJK JP Regular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31" w:rsidRDefault="00A02C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2FCC" w:rsidRPr="008E2FCC">
      <w:rPr>
        <w:noProof/>
        <w:lang w:val="zh-CN"/>
      </w:rPr>
      <w:t>3</w:t>
    </w:r>
    <w:r>
      <w:fldChar w:fldCharType="end"/>
    </w:r>
  </w:p>
  <w:p w:rsidR="00A02C31" w:rsidRDefault="00A02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9A" w:rsidRDefault="0077139A" w:rsidP="00A02C31">
      <w:r>
        <w:separator/>
      </w:r>
    </w:p>
  </w:footnote>
  <w:footnote w:type="continuationSeparator" w:id="0">
    <w:p w:rsidR="0077139A" w:rsidRDefault="0077139A" w:rsidP="00A0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69"/>
    <w:rsid w:val="0007412A"/>
    <w:rsid w:val="000C649D"/>
    <w:rsid w:val="00206144"/>
    <w:rsid w:val="003257D5"/>
    <w:rsid w:val="003C76D9"/>
    <w:rsid w:val="0077139A"/>
    <w:rsid w:val="007A7569"/>
    <w:rsid w:val="008E2FCC"/>
    <w:rsid w:val="00911200"/>
    <w:rsid w:val="00991B6B"/>
    <w:rsid w:val="009D03F3"/>
    <w:rsid w:val="00A02C31"/>
    <w:rsid w:val="00A63DFF"/>
    <w:rsid w:val="00BB2A62"/>
    <w:rsid w:val="00D46A92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A76CC2-21C7-DE42-B242-2BD7EF9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0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A02C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A02C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寒阳 胡</cp:lastModifiedBy>
  <cp:revision>2</cp:revision>
  <dcterms:created xsi:type="dcterms:W3CDTF">2019-04-19T01:39:00Z</dcterms:created>
  <dcterms:modified xsi:type="dcterms:W3CDTF">2019-04-19T01:39:00Z</dcterms:modified>
</cp:coreProperties>
</file>